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41" w:rsidRPr="00145750" w:rsidRDefault="00E84641" w:rsidP="00E84641">
      <w:pPr>
        <w:jc w:val="right"/>
        <w:rPr>
          <w:sz w:val="28"/>
          <w:szCs w:val="28"/>
        </w:rPr>
      </w:pPr>
      <w:r w:rsidRPr="00145750">
        <w:rPr>
          <w:sz w:val="28"/>
          <w:szCs w:val="28"/>
        </w:rPr>
        <w:t>Приложение №1</w:t>
      </w:r>
    </w:p>
    <w:p w:rsidR="00E84641" w:rsidRPr="00145750" w:rsidRDefault="00E84641" w:rsidP="00E84641">
      <w:pPr>
        <w:jc w:val="right"/>
        <w:rPr>
          <w:sz w:val="28"/>
          <w:szCs w:val="28"/>
        </w:rPr>
      </w:pPr>
      <w:r w:rsidRPr="00145750">
        <w:rPr>
          <w:sz w:val="28"/>
          <w:szCs w:val="28"/>
        </w:rPr>
        <w:t>к Положению</w:t>
      </w:r>
    </w:p>
    <w:p w:rsidR="00E84641" w:rsidRPr="00145750" w:rsidRDefault="00E84641" w:rsidP="00E84641">
      <w:pPr>
        <w:jc w:val="both"/>
        <w:rPr>
          <w:sz w:val="28"/>
          <w:szCs w:val="28"/>
        </w:rPr>
      </w:pPr>
    </w:p>
    <w:p w:rsidR="00145750" w:rsidRPr="00145750" w:rsidRDefault="00145750" w:rsidP="00E84641">
      <w:pPr>
        <w:jc w:val="center"/>
        <w:rPr>
          <w:sz w:val="28"/>
          <w:szCs w:val="28"/>
        </w:rPr>
      </w:pPr>
      <w:r w:rsidRPr="00145750">
        <w:rPr>
          <w:sz w:val="28"/>
          <w:szCs w:val="28"/>
        </w:rPr>
        <w:t>Порядок и критерии</w:t>
      </w:r>
    </w:p>
    <w:p w:rsidR="00E84641" w:rsidRPr="00145750" w:rsidRDefault="00E84641" w:rsidP="00E84641">
      <w:pPr>
        <w:jc w:val="center"/>
        <w:rPr>
          <w:sz w:val="28"/>
          <w:szCs w:val="28"/>
        </w:rPr>
      </w:pPr>
      <w:r w:rsidRPr="00145750">
        <w:rPr>
          <w:sz w:val="28"/>
          <w:szCs w:val="28"/>
        </w:rPr>
        <w:t xml:space="preserve">формирования доплат и надбавок стимулирующего характера педагогическим работникам ГБОУ </w:t>
      </w:r>
      <w:r w:rsidR="00C96A78">
        <w:rPr>
          <w:sz w:val="28"/>
          <w:szCs w:val="28"/>
        </w:rPr>
        <w:t>Школа</w:t>
      </w:r>
      <w:r w:rsidRPr="00145750">
        <w:rPr>
          <w:sz w:val="28"/>
          <w:szCs w:val="28"/>
        </w:rPr>
        <w:t xml:space="preserve"> № 113</w:t>
      </w:r>
    </w:p>
    <w:p w:rsidR="00E84641" w:rsidRPr="00145750" w:rsidRDefault="00E84641" w:rsidP="00E84641">
      <w:pPr>
        <w:jc w:val="both"/>
        <w:rPr>
          <w:sz w:val="28"/>
          <w:szCs w:val="28"/>
        </w:rPr>
      </w:pPr>
    </w:p>
    <w:p w:rsidR="00E84641" w:rsidRPr="00145750" w:rsidRDefault="00E84641" w:rsidP="00E84641">
      <w:pPr>
        <w:jc w:val="both"/>
        <w:rPr>
          <w:sz w:val="28"/>
          <w:szCs w:val="28"/>
        </w:rPr>
      </w:pPr>
      <w:r w:rsidRPr="00145750">
        <w:rPr>
          <w:sz w:val="28"/>
          <w:szCs w:val="28"/>
        </w:rPr>
        <w:t xml:space="preserve">В ГБОУ </w:t>
      </w:r>
      <w:r w:rsidR="00036D76">
        <w:rPr>
          <w:sz w:val="28"/>
          <w:szCs w:val="28"/>
        </w:rPr>
        <w:t>Школа</w:t>
      </w:r>
      <w:r w:rsidRPr="00145750">
        <w:rPr>
          <w:sz w:val="28"/>
          <w:szCs w:val="28"/>
        </w:rPr>
        <w:t xml:space="preserve"> № 113 устанавливаются следующие виды доплат и надбавок стимулирующего характера:</w:t>
      </w:r>
    </w:p>
    <w:p w:rsidR="00E84641" w:rsidRPr="00145750" w:rsidRDefault="00E84641" w:rsidP="00E84641">
      <w:pPr>
        <w:jc w:val="both"/>
        <w:rPr>
          <w:sz w:val="28"/>
          <w:szCs w:val="28"/>
        </w:rPr>
      </w:pPr>
      <w:r w:rsidRPr="00145750">
        <w:rPr>
          <w:sz w:val="28"/>
          <w:szCs w:val="28"/>
        </w:rPr>
        <w:t>1. Стимулирующие выплаты</w:t>
      </w:r>
      <w:r w:rsidR="00C96A78">
        <w:rPr>
          <w:sz w:val="28"/>
          <w:szCs w:val="28"/>
        </w:rPr>
        <w:t>/доплаты</w:t>
      </w:r>
      <w:r w:rsidRPr="00145750">
        <w:rPr>
          <w:sz w:val="28"/>
          <w:szCs w:val="28"/>
        </w:rPr>
        <w:t xml:space="preserve"> учителям:</w:t>
      </w:r>
    </w:p>
    <w:p w:rsidR="00E84641" w:rsidRPr="00760A1F" w:rsidRDefault="00E84641" w:rsidP="00E84641">
      <w:pPr>
        <w:jc w:val="both"/>
        <w:rPr>
          <w:color w:val="000000"/>
          <w:sz w:val="28"/>
          <w:szCs w:val="28"/>
        </w:rPr>
      </w:pPr>
      <w:r w:rsidRPr="00145750">
        <w:rPr>
          <w:color w:val="000000"/>
          <w:sz w:val="28"/>
          <w:szCs w:val="28"/>
        </w:rPr>
        <w:t xml:space="preserve">1.1. Стимулирующая доплата за обеспечение </w:t>
      </w:r>
      <w:r w:rsidR="002541A6" w:rsidRPr="00145750">
        <w:rPr>
          <w:color w:val="000000"/>
          <w:sz w:val="28"/>
          <w:szCs w:val="28"/>
        </w:rPr>
        <w:t xml:space="preserve">стабильности </w:t>
      </w:r>
      <w:r w:rsidRPr="00145750">
        <w:rPr>
          <w:color w:val="000000"/>
          <w:sz w:val="28"/>
          <w:szCs w:val="28"/>
        </w:rPr>
        <w:t xml:space="preserve">уровня знаний обучающихся </w:t>
      </w:r>
      <w:r w:rsidRPr="00145750">
        <w:rPr>
          <w:b/>
          <w:color w:val="000000"/>
          <w:sz w:val="28"/>
          <w:szCs w:val="28"/>
        </w:rPr>
        <w:t>по трудным предметам</w:t>
      </w:r>
      <w:r w:rsidRPr="00145750">
        <w:rPr>
          <w:color w:val="000000"/>
          <w:sz w:val="28"/>
          <w:szCs w:val="28"/>
        </w:rPr>
        <w:t xml:space="preserve"> (</w:t>
      </w:r>
      <w:r w:rsidRPr="00760A1F">
        <w:rPr>
          <w:color w:val="000000"/>
          <w:sz w:val="28"/>
          <w:szCs w:val="28"/>
        </w:rPr>
        <w:t>СанПиН 2.4.2.2821-10):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E84641" w:rsidRPr="00760A1F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center"/>
              <w:rPr>
                <w:b/>
                <w:i/>
                <w:szCs w:val="28"/>
              </w:rPr>
            </w:pPr>
            <w:r w:rsidRPr="00760A1F">
              <w:rPr>
                <w:sz w:val="28"/>
                <w:szCs w:val="28"/>
              </w:rPr>
              <w:t>Предметы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center"/>
              <w:rPr>
                <w:sz w:val="20"/>
                <w:szCs w:val="28"/>
              </w:rPr>
            </w:pPr>
            <w:r w:rsidRPr="00760A1F">
              <w:rPr>
                <w:sz w:val="20"/>
                <w:szCs w:val="28"/>
              </w:rPr>
              <w:t>Коэффициент к должностному окладу учителя</w:t>
            </w:r>
            <w:bookmarkStart w:id="0" w:name="OLE_LINK1"/>
            <w:bookmarkStart w:id="1" w:name="OLE_LINK2"/>
            <w:bookmarkStart w:id="2" w:name="OLE_LINK3"/>
            <w:r w:rsidR="00E7434C" w:rsidRPr="00760A1F">
              <w:rPr>
                <w:sz w:val="20"/>
                <w:szCs w:val="28"/>
              </w:rPr>
              <w:t xml:space="preserve"> (за исключением доплаты за классное руководство)</w:t>
            </w:r>
            <w:bookmarkEnd w:id="0"/>
            <w:bookmarkEnd w:id="1"/>
            <w:bookmarkEnd w:id="2"/>
          </w:p>
        </w:tc>
      </w:tr>
      <w:tr w:rsidR="00E84641" w:rsidRPr="00760A1F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Русский язык, литература, иностранный язык, математика (алгебра, геометрия)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1,15</w:t>
            </w:r>
          </w:p>
        </w:tc>
      </w:tr>
      <w:tr w:rsidR="00E84641" w:rsidRPr="00760A1F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Предметы обучения в начальных классах, ИКТ, физика, химия, биология, география, история, обществознание, экология, экономика, право, природоведение, окружающий мир</w:t>
            </w:r>
            <w:r w:rsidR="00701958" w:rsidRPr="00760A1F">
              <w:rPr>
                <w:sz w:val="28"/>
                <w:szCs w:val="28"/>
              </w:rPr>
              <w:t>, астрономия, ОРКСЭ.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1,1</w:t>
            </w:r>
          </w:p>
        </w:tc>
      </w:tr>
      <w:tr w:rsidR="00E84641" w:rsidRPr="00760A1F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Материальная 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1,05</w:t>
            </w:r>
          </w:p>
        </w:tc>
      </w:tr>
      <w:tr w:rsidR="00E84641" w:rsidRPr="00760A1F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МХК, музыка, ИЗО, физкультура, 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760A1F">
              <w:rPr>
                <w:sz w:val="28"/>
                <w:szCs w:val="28"/>
              </w:rPr>
              <w:t>1,0</w:t>
            </w:r>
          </w:p>
        </w:tc>
      </w:tr>
    </w:tbl>
    <w:p w:rsidR="00E84641" w:rsidRPr="00760A1F" w:rsidRDefault="00E84641" w:rsidP="00E84641">
      <w:pPr>
        <w:jc w:val="both"/>
        <w:rPr>
          <w:sz w:val="28"/>
          <w:szCs w:val="28"/>
        </w:rPr>
      </w:pPr>
      <w:r w:rsidRPr="00760A1F">
        <w:rPr>
          <w:color w:val="000000"/>
          <w:sz w:val="28"/>
          <w:szCs w:val="28"/>
        </w:rPr>
        <w:t xml:space="preserve">1.2. Стимулирующая доплата учителям, </w:t>
      </w:r>
      <w:r w:rsidR="00701958" w:rsidRPr="00760A1F">
        <w:rPr>
          <w:color w:val="000000"/>
          <w:sz w:val="28"/>
          <w:szCs w:val="28"/>
        </w:rPr>
        <w:t>профессиональная деятельность которых подтверждена действующим уровнем квалификационной категории (по итогам аттестации)</w:t>
      </w:r>
      <w:r w:rsidRPr="00760A1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760A1F" w:rsidRDefault="00E84641" w:rsidP="00C90D9A">
            <w:pPr>
              <w:tabs>
                <w:tab w:val="left" w:pos="3015"/>
              </w:tabs>
              <w:jc w:val="center"/>
              <w:rPr>
                <w:b/>
                <w:i/>
                <w:szCs w:val="28"/>
              </w:rPr>
            </w:pPr>
            <w:r w:rsidRPr="00760A1F">
              <w:rPr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C96A78" w:rsidRDefault="00E84641" w:rsidP="00E7434C">
            <w:pPr>
              <w:tabs>
                <w:tab w:val="left" w:pos="3015"/>
              </w:tabs>
              <w:jc w:val="center"/>
              <w:rPr>
                <w:sz w:val="20"/>
                <w:szCs w:val="28"/>
              </w:rPr>
            </w:pPr>
            <w:r w:rsidRPr="00760A1F">
              <w:rPr>
                <w:sz w:val="20"/>
                <w:szCs w:val="28"/>
              </w:rPr>
              <w:t>Коэффициент к должностному окладу учителя</w:t>
            </w:r>
            <w:r w:rsidR="00E7434C" w:rsidRPr="00760A1F">
              <w:rPr>
                <w:sz w:val="20"/>
                <w:szCs w:val="28"/>
              </w:rPr>
              <w:t xml:space="preserve"> (за исключением доплаты за классное руководство)</w:t>
            </w:r>
          </w:p>
        </w:tc>
      </w:tr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1,15</w:t>
            </w:r>
          </w:p>
        </w:tc>
      </w:tr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1,1</w:t>
            </w:r>
          </w:p>
        </w:tc>
      </w:tr>
    </w:tbl>
    <w:p w:rsidR="00E84641" w:rsidRPr="00145750" w:rsidRDefault="00E84641" w:rsidP="00E84641">
      <w:pPr>
        <w:jc w:val="both"/>
        <w:rPr>
          <w:sz w:val="28"/>
          <w:szCs w:val="28"/>
        </w:rPr>
      </w:pPr>
      <w:r w:rsidRPr="00145750">
        <w:rPr>
          <w:color w:val="000000"/>
          <w:sz w:val="28"/>
          <w:szCs w:val="28"/>
        </w:rPr>
        <w:t>1.3. Стимулирующая доплата</w:t>
      </w:r>
      <w:r w:rsidRPr="00145750">
        <w:rPr>
          <w:sz w:val="28"/>
          <w:szCs w:val="28"/>
        </w:rPr>
        <w:t xml:space="preserve"> за достижение учителем высоких результатов </w:t>
      </w:r>
      <w:r w:rsidR="00C96A78">
        <w:rPr>
          <w:sz w:val="28"/>
          <w:szCs w:val="28"/>
        </w:rPr>
        <w:t xml:space="preserve">педагогической деятельности, </w:t>
      </w:r>
      <w:r w:rsidR="002E78F4">
        <w:rPr>
          <w:sz w:val="28"/>
          <w:szCs w:val="28"/>
        </w:rPr>
        <w:t xml:space="preserve">общественного признания, </w:t>
      </w:r>
      <w:r w:rsidR="00C96A78">
        <w:rPr>
          <w:sz w:val="28"/>
          <w:szCs w:val="28"/>
        </w:rPr>
        <w:t>подтвержденн</w:t>
      </w:r>
      <w:r w:rsidR="002E78F4">
        <w:rPr>
          <w:sz w:val="28"/>
          <w:szCs w:val="28"/>
        </w:rPr>
        <w:t>ого</w:t>
      </w:r>
      <w:r w:rsidR="00C96A78">
        <w:rPr>
          <w:sz w:val="28"/>
          <w:szCs w:val="28"/>
        </w:rPr>
        <w:t xml:space="preserve"> в</w:t>
      </w:r>
      <w:r w:rsidRPr="00145750">
        <w:rPr>
          <w:sz w:val="28"/>
          <w:szCs w:val="28"/>
        </w:rPr>
        <w:t xml:space="preserve"> получени</w:t>
      </w:r>
      <w:r w:rsidR="00C96A78">
        <w:rPr>
          <w:sz w:val="28"/>
          <w:szCs w:val="28"/>
        </w:rPr>
        <w:t>и</w:t>
      </w:r>
      <w:r w:rsidRPr="00145750">
        <w:rPr>
          <w:sz w:val="28"/>
          <w:szCs w:val="28"/>
        </w:rPr>
        <w:t xml:space="preserve"> звания или ученой степени в сфере образования</w:t>
      </w:r>
      <w:r w:rsidR="00E45768">
        <w:rPr>
          <w:sz w:val="28"/>
          <w:szCs w:val="28"/>
        </w:rPr>
        <w:t xml:space="preserve"> (</w:t>
      </w:r>
      <w:r w:rsidR="00A20419">
        <w:rPr>
          <w:sz w:val="28"/>
          <w:szCs w:val="28"/>
        </w:rPr>
        <w:t>ежемесячно</w:t>
      </w:r>
      <w:r w:rsidR="00E45768">
        <w:rPr>
          <w:sz w:val="28"/>
          <w:szCs w:val="28"/>
        </w:rPr>
        <w:t>)</w:t>
      </w:r>
      <w:r w:rsidRPr="00145750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center"/>
              <w:rPr>
                <w:b/>
                <w:i/>
                <w:szCs w:val="28"/>
              </w:rPr>
            </w:pPr>
            <w:r w:rsidRPr="00145750">
              <w:rPr>
                <w:sz w:val="28"/>
                <w:szCs w:val="28"/>
              </w:rPr>
              <w:t>Звание, ученая степень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C96A78" w:rsidRDefault="00E84641" w:rsidP="00C90D9A">
            <w:pPr>
              <w:tabs>
                <w:tab w:val="left" w:pos="3015"/>
              </w:tabs>
              <w:jc w:val="center"/>
              <w:rPr>
                <w:sz w:val="20"/>
                <w:szCs w:val="28"/>
              </w:rPr>
            </w:pPr>
            <w:r w:rsidRPr="00C96A78">
              <w:rPr>
                <w:sz w:val="20"/>
                <w:szCs w:val="28"/>
              </w:rPr>
              <w:t>Размер доплаты, руб.</w:t>
            </w:r>
          </w:p>
        </w:tc>
      </w:tr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Звание «Отличник народного просвещения»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7 000,00</w:t>
            </w:r>
          </w:p>
        </w:tc>
      </w:tr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Звание «Почетный работник общего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7 000,00</w:t>
            </w:r>
          </w:p>
        </w:tc>
      </w:tr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145750">
              <w:rPr>
                <w:sz w:val="28"/>
                <w:szCs w:val="28"/>
              </w:rPr>
              <w:t>Звание «Заслуженный учитель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11 500,00</w:t>
            </w:r>
          </w:p>
        </w:tc>
      </w:tr>
      <w:tr w:rsidR="00E84641" w:rsidRPr="00145750" w:rsidTr="00C90D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145750">
              <w:rPr>
                <w:sz w:val="28"/>
                <w:szCs w:val="28"/>
              </w:rPr>
              <w:t>Ученая степень по профилю образовательного учреждения или педагогической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1" w:rsidRPr="00145750" w:rsidRDefault="00E84641" w:rsidP="00C90D9A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4 000,00</w:t>
            </w:r>
          </w:p>
        </w:tc>
      </w:tr>
    </w:tbl>
    <w:p w:rsidR="00E84641" w:rsidRPr="00145750" w:rsidRDefault="00E84641" w:rsidP="00E84641">
      <w:pPr>
        <w:jc w:val="both"/>
        <w:rPr>
          <w:sz w:val="28"/>
          <w:szCs w:val="28"/>
        </w:rPr>
      </w:pPr>
      <w:r w:rsidRPr="00145750">
        <w:rPr>
          <w:sz w:val="28"/>
          <w:szCs w:val="28"/>
        </w:rPr>
        <w:t xml:space="preserve">1.4. Стимулирующая доплата </w:t>
      </w:r>
      <w:r w:rsidRPr="00145750">
        <w:rPr>
          <w:b/>
          <w:sz w:val="28"/>
          <w:szCs w:val="28"/>
        </w:rPr>
        <w:t>молодым специалистам</w:t>
      </w:r>
      <w:r w:rsidRPr="00145750">
        <w:rPr>
          <w:sz w:val="28"/>
          <w:szCs w:val="28"/>
        </w:rPr>
        <w:t xml:space="preserve"> составляет 7000,00 руб.</w:t>
      </w:r>
      <w:r w:rsidR="00323F23">
        <w:rPr>
          <w:sz w:val="28"/>
          <w:szCs w:val="28"/>
        </w:rPr>
        <w:t xml:space="preserve"> (10</w:t>
      </w:r>
      <w:r w:rsidR="00A20419">
        <w:rPr>
          <w:sz w:val="28"/>
          <w:szCs w:val="28"/>
        </w:rPr>
        <w:t xml:space="preserve"> </w:t>
      </w:r>
      <w:r w:rsidR="00323F23">
        <w:rPr>
          <w:sz w:val="28"/>
          <w:szCs w:val="28"/>
        </w:rPr>
        <w:t>000,00 руб. в случае получения диплома с отличием)</w:t>
      </w:r>
      <w:r w:rsidRPr="00145750">
        <w:rPr>
          <w:sz w:val="28"/>
          <w:szCs w:val="28"/>
        </w:rPr>
        <w:t xml:space="preserve"> ежемесячно.</w:t>
      </w:r>
      <w:r w:rsidR="003A05D6">
        <w:rPr>
          <w:sz w:val="28"/>
          <w:szCs w:val="28"/>
        </w:rPr>
        <w:t xml:space="preserve"> В целях настоящего положения к категории «молодой специалист» относятся </w:t>
      </w:r>
      <w:r w:rsidR="003A05D6">
        <w:rPr>
          <w:sz w:val="28"/>
          <w:szCs w:val="28"/>
        </w:rPr>
        <w:lastRenderedPageBreak/>
        <w:t xml:space="preserve">работники, имеющие высшее педагогическое образование и </w:t>
      </w:r>
      <w:r w:rsidR="00C77BFC">
        <w:rPr>
          <w:sz w:val="28"/>
          <w:szCs w:val="28"/>
        </w:rPr>
        <w:t xml:space="preserve">общий непрерывный </w:t>
      </w:r>
      <w:r w:rsidR="003A05D6">
        <w:rPr>
          <w:sz w:val="28"/>
          <w:szCs w:val="28"/>
        </w:rPr>
        <w:t xml:space="preserve">стаж </w:t>
      </w:r>
      <w:r w:rsidR="00C77BFC">
        <w:rPr>
          <w:sz w:val="28"/>
          <w:szCs w:val="28"/>
        </w:rPr>
        <w:t>педагогической работы</w:t>
      </w:r>
      <w:r w:rsidR="00A20419">
        <w:rPr>
          <w:sz w:val="28"/>
          <w:szCs w:val="28"/>
        </w:rPr>
        <w:t xml:space="preserve"> </w:t>
      </w:r>
      <w:r w:rsidR="00C77BFC">
        <w:rPr>
          <w:sz w:val="28"/>
          <w:szCs w:val="28"/>
        </w:rPr>
        <w:t>в течение трех лет</w:t>
      </w:r>
      <w:r w:rsidR="00A20419">
        <w:rPr>
          <w:sz w:val="28"/>
          <w:szCs w:val="28"/>
        </w:rPr>
        <w:t xml:space="preserve"> </w:t>
      </w:r>
      <w:r w:rsidR="00377EFD">
        <w:rPr>
          <w:sz w:val="28"/>
          <w:szCs w:val="28"/>
        </w:rPr>
        <w:t>после получения высшего педагогического образования</w:t>
      </w:r>
      <w:r w:rsidR="00C77BFC">
        <w:rPr>
          <w:sz w:val="28"/>
          <w:szCs w:val="28"/>
        </w:rPr>
        <w:t>.</w:t>
      </w:r>
    </w:p>
    <w:p w:rsidR="00E84641" w:rsidRPr="00145750" w:rsidRDefault="00E84641" w:rsidP="00E84641">
      <w:pPr>
        <w:jc w:val="both"/>
        <w:rPr>
          <w:sz w:val="28"/>
          <w:szCs w:val="28"/>
        </w:rPr>
      </w:pPr>
      <w:r w:rsidRPr="00145750">
        <w:rPr>
          <w:sz w:val="28"/>
          <w:szCs w:val="28"/>
        </w:rPr>
        <w:t xml:space="preserve">1.5. </w:t>
      </w:r>
      <w:r w:rsidR="00C96A78">
        <w:rPr>
          <w:sz w:val="28"/>
          <w:szCs w:val="28"/>
        </w:rPr>
        <w:t>Д</w:t>
      </w:r>
      <w:r w:rsidRPr="00145750">
        <w:rPr>
          <w:sz w:val="28"/>
          <w:szCs w:val="28"/>
        </w:rPr>
        <w:t xml:space="preserve">оплата за </w:t>
      </w:r>
      <w:r w:rsidR="002541A6" w:rsidRPr="00145750">
        <w:rPr>
          <w:sz w:val="28"/>
          <w:szCs w:val="28"/>
        </w:rPr>
        <w:t>организацию</w:t>
      </w:r>
      <w:r w:rsidRPr="00145750">
        <w:rPr>
          <w:sz w:val="28"/>
          <w:szCs w:val="28"/>
        </w:rPr>
        <w:t xml:space="preserve"> работ</w:t>
      </w:r>
      <w:r w:rsidR="002541A6" w:rsidRPr="00145750">
        <w:rPr>
          <w:sz w:val="28"/>
          <w:szCs w:val="28"/>
        </w:rPr>
        <w:t>ы</w:t>
      </w:r>
      <w:r w:rsidR="00AB3663">
        <w:rPr>
          <w:sz w:val="28"/>
          <w:szCs w:val="28"/>
        </w:rPr>
        <w:t xml:space="preserve"> </w:t>
      </w:r>
      <w:r w:rsidRPr="00145750">
        <w:rPr>
          <w:b/>
          <w:sz w:val="28"/>
          <w:szCs w:val="28"/>
        </w:rPr>
        <w:t>методического объединения</w:t>
      </w:r>
      <w:r w:rsidRPr="00145750">
        <w:rPr>
          <w:sz w:val="28"/>
          <w:szCs w:val="28"/>
        </w:rPr>
        <w:t xml:space="preserve"> составляет </w:t>
      </w:r>
      <w:r w:rsidR="00C96A78">
        <w:rPr>
          <w:sz w:val="28"/>
          <w:szCs w:val="28"/>
        </w:rPr>
        <w:t>5</w:t>
      </w:r>
      <w:r w:rsidRPr="00145750">
        <w:rPr>
          <w:sz w:val="28"/>
          <w:szCs w:val="28"/>
        </w:rPr>
        <w:t>00</w:t>
      </w:r>
      <w:r w:rsidR="00C96A78">
        <w:rPr>
          <w:sz w:val="28"/>
          <w:szCs w:val="28"/>
        </w:rPr>
        <w:t>0</w:t>
      </w:r>
      <w:r w:rsidRPr="00145750">
        <w:rPr>
          <w:sz w:val="28"/>
          <w:szCs w:val="28"/>
        </w:rPr>
        <w:t>,00 руб. в месяц.</w:t>
      </w:r>
    </w:p>
    <w:p w:rsidR="00E84641" w:rsidRPr="00145750" w:rsidRDefault="00E84641" w:rsidP="00E84641">
      <w:pPr>
        <w:jc w:val="both"/>
        <w:rPr>
          <w:sz w:val="28"/>
          <w:szCs w:val="28"/>
        </w:rPr>
      </w:pPr>
      <w:r w:rsidRPr="00145750">
        <w:rPr>
          <w:sz w:val="28"/>
          <w:szCs w:val="28"/>
        </w:rPr>
        <w:t xml:space="preserve">1.6. </w:t>
      </w:r>
      <w:r w:rsidR="00C96A78">
        <w:rPr>
          <w:sz w:val="28"/>
          <w:szCs w:val="28"/>
        </w:rPr>
        <w:t>Д</w:t>
      </w:r>
      <w:r w:rsidRPr="00145750">
        <w:rPr>
          <w:sz w:val="28"/>
          <w:szCs w:val="28"/>
        </w:rPr>
        <w:t xml:space="preserve">оплата за </w:t>
      </w:r>
      <w:r w:rsidRPr="00145750">
        <w:rPr>
          <w:color w:val="000000"/>
          <w:sz w:val="28"/>
          <w:szCs w:val="28"/>
        </w:rPr>
        <w:t xml:space="preserve">интенсивность обучения </w:t>
      </w:r>
      <w:r w:rsidRPr="00145750">
        <w:rPr>
          <w:b/>
          <w:sz w:val="28"/>
          <w:szCs w:val="28"/>
        </w:rPr>
        <w:t>в группах профильного обучения</w:t>
      </w:r>
      <w:r w:rsidRPr="00145750">
        <w:rPr>
          <w:sz w:val="28"/>
          <w:szCs w:val="28"/>
        </w:rPr>
        <w:t xml:space="preserve"> составляет 15 % к окладу учителя за аудиторную деятельность по предмету.</w:t>
      </w:r>
    </w:p>
    <w:p w:rsidR="00FD7735" w:rsidRPr="00145750" w:rsidRDefault="00FD7735" w:rsidP="00FD7735">
      <w:pPr>
        <w:jc w:val="both"/>
        <w:rPr>
          <w:sz w:val="28"/>
          <w:szCs w:val="28"/>
        </w:rPr>
      </w:pPr>
      <w:r w:rsidRPr="00145750">
        <w:rPr>
          <w:sz w:val="28"/>
          <w:szCs w:val="28"/>
        </w:rPr>
        <w:t>1.</w:t>
      </w:r>
      <w:r w:rsidR="00760A1F">
        <w:rPr>
          <w:sz w:val="28"/>
          <w:szCs w:val="28"/>
        </w:rPr>
        <w:t>7</w:t>
      </w:r>
      <w:r w:rsidRPr="00145750">
        <w:rPr>
          <w:sz w:val="28"/>
          <w:szCs w:val="28"/>
        </w:rPr>
        <w:t xml:space="preserve">. </w:t>
      </w:r>
      <w:r w:rsidR="00C96A78">
        <w:rPr>
          <w:sz w:val="28"/>
          <w:szCs w:val="28"/>
        </w:rPr>
        <w:t>В</w:t>
      </w:r>
      <w:r w:rsidRPr="00145750">
        <w:rPr>
          <w:sz w:val="28"/>
          <w:szCs w:val="28"/>
        </w:rPr>
        <w:t>ыплаты</w:t>
      </w:r>
      <w:r w:rsidR="00361616" w:rsidRPr="00145750">
        <w:rPr>
          <w:sz w:val="28"/>
          <w:szCs w:val="28"/>
        </w:rPr>
        <w:t xml:space="preserve"> (премии)</w:t>
      </w:r>
      <w:r w:rsidRPr="00145750">
        <w:rPr>
          <w:sz w:val="28"/>
          <w:szCs w:val="28"/>
        </w:rPr>
        <w:t xml:space="preserve"> за результативность профессиональной деятельности </w:t>
      </w:r>
      <w:r w:rsidR="00361616" w:rsidRPr="00145750">
        <w:rPr>
          <w:sz w:val="28"/>
          <w:szCs w:val="28"/>
        </w:rPr>
        <w:t>в текущем учебном году</w:t>
      </w:r>
      <w:r w:rsidRPr="00145750">
        <w:rPr>
          <w:sz w:val="28"/>
          <w:szCs w:val="28"/>
        </w:rPr>
        <w:t xml:space="preserve"> формируются на основании критериев и значений показателей, установленных в таблице 1.</w:t>
      </w:r>
    </w:p>
    <w:p w:rsidR="00C90D9A" w:rsidRPr="00145750" w:rsidRDefault="00897D4A" w:rsidP="00897D4A">
      <w:pPr>
        <w:jc w:val="right"/>
        <w:rPr>
          <w:i/>
        </w:rPr>
      </w:pPr>
      <w:r w:rsidRPr="00145750">
        <w:rPr>
          <w:i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97"/>
        <w:gridCol w:w="2835"/>
        <w:gridCol w:w="3686"/>
      </w:tblGrid>
      <w:tr w:rsidR="00C90D9A" w:rsidRPr="00145750" w:rsidTr="00897D4A">
        <w:trPr>
          <w:trHeight w:val="453"/>
        </w:trPr>
        <w:tc>
          <w:tcPr>
            <w:tcW w:w="588" w:type="dxa"/>
            <w:vAlign w:val="center"/>
          </w:tcPr>
          <w:p w:rsidR="00C90D9A" w:rsidRPr="00145750" w:rsidRDefault="00C90D9A" w:rsidP="00897D4A">
            <w:pPr>
              <w:jc w:val="center"/>
            </w:pPr>
            <w:r w:rsidRPr="00145750">
              <w:t>№</w:t>
            </w:r>
          </w:p>
          <w:p w:rsidR="00C90D9A" w:rsidRPr="00145750" w:rsidRDefault="00C90D9A" w:rsidP="00897D4A">
            <w:pPr>
              <w:jc w:val="center"/>
            </w:pPr>
            <w:r w:rsidRPr="00145750">
              <w:t>п\п</w:t>
            </w:r>
          </w:p>
        </w:tc>
        <w:tc>
          <w:tcPr>
            <w:tcW w:w="2497" w:type="dxa"/>
            <w:vAlign w:val="center"/>
          </w:tcPr>
          <w:p w:rsidR="00C90D9A" w:rsidRPr="00145750" w:rsidRDefault="00C90D9A" w:rsidP="00897D4A">
            <w:pPr>
              <w:jc w:val="center"/>
            </w:pPr>
            <w:r w:rsidRPr="00145750">
              <w:t>Критерии</w:t>
            </w:r>
          </w:p>
        </w:tc>
        <w:tc>
          <w:tcPr>
            <w:tcW w:w="2835" w:type="dxa"/>
            <w:vAlign w:val="center"/>
          </w:tcPr>
          <w:p w:rsidR="00C90D9A" w:rsidRPr="00145750" w:rsidRDefault="00C90D9A" w:rsidP="00897D4A">
            <w:pPr>
              <w:jc w:val="center"/>
            </w:pPr>
            <w:r w:rsidRPr="00145750">
              <w:t>Показатели критериев</w:t>
            </w:r>
          </w:p>
        </w:tc>
        <w:tc>
          <w:tcPr>
            <w:tcW w:w="3686" w:type="dxa"/>
            <w:vAlign w:val="center"/>
          </w:tcPr>
          <w:p w:rsidR="00C90D9A" w:rsidRPr="00C96A78" w:rsidRDefault="00C90D9A" w:rsidP="00C96A78">
            <w:pPr>
              <w:tabs>
                <w:tab w:val="left" w:pos="3015"/>
              </w:tabs>
              <w:jc w:val="center"/>
              <w:rPr>
                <w:sz w:val="20"/>
                <w:szCs w:val="28"/>
              </w:rPr>
            </w:pPr>
            <w:r w:rsidRPr="00C96A78">
              <w:rPr>
                <w:sz w:val="20"/>
                <w:szCs w:val="28"/>
              </w:rPr>
              <w:t>Кол</w:t>
            </w:r>
            <w:r w:rsidR="00897D4A" w:rsidRPr="00C96A78">
              <w:rPr>
                <w:sz w:val="20"/>
                <w:szCs w:val="28"/>
              </w:rPr>
              <w:t>ичество</w:t>
            </w:r>
            <w:r w:rsidRPr="00C96A78">
              <w:rPr>
                <w:sz w:val="20"/>
                <w:szCs w:val="28"/>
              </w:rPr>
              <w:t xml:space="preserve"> баллов по каждому показателю критериев</w:t>
            </w:r>
          </w:p>
        </w:tc>
      </w:tr>
      <w:tr w:rsidR="00C90D9A" w:rsidRPr="00145750" w:rsidTr="00617970">
        <w:trPr>
          <w:trHeight w:val="102"/>
        </w:trPr>
        <w:tc>
          <w:tcPr>
            <w:tcW w:w="9606" w:type="dxa"/>
            <w:gridSpan w:val="4"/>
          </w:tcPr>
          <w:p w:rsidR="00C90D9A" w:rsidRPr="00145750" w:rsidRDefault="00C90D9A" w:rsidP="00B854F7">
            <w:pPr>
              <w:jc w:val="center"/>
              <w:rPr>
                <w:b/>
              </w:rPr>
            </w:pPr>
            <w:r w:rsidRPr="00145750">
              <w:rPr>
                <w:b/>
              </w:rPr>
              <w:t>Критерии оценки результативности профессиональной деятельности учителе</w:t>
            </w:r>
            <w:r w:rsidR="00B854F7" w:rsidRPr="00145750">
              <w:rPr>
                <w:b/>
              </w:rPr>
              <w:t>й</w:t>
            </w:r>
          </w:p>
        </w:tc>
      </w:tr>
      <w:tr w:rsidR="00C90D9A" w:rsidRPr="00145750" w:rsidTr="00C90D9A">
        <w:trPr>
          <w:trHeight w:val="2862"/>
        </w:trPr>
        <w:tc>
          <w:tcPr>
            <w:tcW w:w="588" w:type="dxa"/>
            <w:vMerge w:val="restart"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  <w:r w:rsidRPr="00145750">
              <w:rPr>
                <w:b/>
              </w:rPr>
              <w:t>1.1.</w:t>
            </w:r>
          </w:p>
        </w:tc>
        <w:tc>
          <w:tcPr>
            <w:tcW w:w="2497" w:type="dxa"/>
            <w:vMerge w:val="restart"/>
          </w:tcPr>
          <w:p w:rsidR="00C90D9A" w:rsidRPr="00145750" w:rsidRDefault="00C90D9A" w:rsidP="00C90D9A">
            <w:pPr>
              <w:jc w:val="both"/>
              <w:rPr>
                <w:b/>
              </w:rPr>
            </w:pPr>
            <w:r w:rsidRPr="00145750">
              <w:rPr>
                <w:b/>
              </w:rPr>
              <w:t>Учебные достижения обучающихся</w:t>
            </w:r>
          </w:p>
        </w:tc>
        <w:tc>
          <w:tcPr>
            <w:tcW w:w="2835" w:type="dxa"/>
          </w:tcPr>
          <w:p w:rsidR="00C90D9A" w:rsidRPr="00145750" w:rsidRDefault="00C90D9A" w:rsidP="00C90D9A">
            <w:pPr>
              <w:numPr>
                <w:ilvl w:val="0"/>
                <w:numId w:val="9"/>
              </w:numPr>
              <w:tabs>
                <w:tab w:val="clear" w:pos="720"/>
                <w:tab w:val="left" w:pos="459"/>
              </w:tabs>
              <w:ind w:left="34" w:firstLine="0"/>
              <w:jc w:val="both"/>
              <w:rPr>
                <w:b/>
              </w:rPr>
            </w:pPr>
            <w:r w:rsidRPr="00145750">
              <w:rPr>
                <w:b/>
              </w:rPr>
              <w:t>Обеспечение качества обучения учащихся</w:t>
            </w:r>
          </w:p>
          <w:p w:rsidR="00C90D9A" w:rsidRPr="00145750" w:rsidRDefault="00C90D9A" w:rsidP="00C90D9A">
            <w:pPr>
              <w:tabs>
                <w:tab w:val="num" w:pos="1026"/>
              </w:tabs>
              <w:ind w:left="34"/>
              <w:jc w:val="both"/>
              <w:rPr>
                <w:b/>
              </w:rPr>
            </w:pPr>
            <w:r w:rsidRPr="00145750">
              <w:rPr>
                <w:b/>
              </w:rPr>
              <w:t>Освоение обучающимися образовательных стандартов:</w:t>
            </w:r>
          </w:p>
          <w:p w:rsidR="00C90D9A" w:rsidRPr="00145750" w:rsidRDefault="00C90D9A" w:rsidP="00C90D9A">
            <w:pPr>
              <w:tabs>
                <w:tab w:val="num" w:pos="1026"/>
              </w:tabs>
              <w:ind w:left="34"/>
              <w:jc w:val="both"/>
              <w:rPr>
                <w:b/>
              </w:rPr>
            </w:pPr>
            <w:r w:rsidRPr="00145750">
              <w:rPr>
                <w:b/>
              </w:rPr>
              <w:t xml:space="preserve">- </w:t>
            </w:r>
            <w:r w:rsidRPr="00145750">
              <w:t xml:space="preserve">Единый государственный экзамен в 11 классах 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</w:p>
          <w:p w:rsidR="00C90D9A" w:rsidRPr="00145750" w:rsidRDefault="00C90D9A" w:rsidP="00C90D9A">
            <w:pPr>
              <w:jc w:val="both"/>
            </w:pPr>
            <w:r w:rsidRPr="00145750">
              <w:t xml:space="preserve">Успеваемость учащихся по предмету: </w:t>
            </w:r>
          </w:p>
          <w:p w:rsidR="00C90D9A" w:rsidRPr="00145750" w:rsidRDefault="00C90D9A" w:rsidP="00C90D9A">
            <w:pPr>
              <w:jc w:val="both"/>
            </w:pPr>
            <w:r w:rsidRPr="00145750">
              <w:t>100% - 0,2 балла за одного обучающегося</w:t>
            </w:r>
          </w:p>
          <w:p w:rsidR="00C90D9A" w:rsidRPr="00145750" w:rsidRDefault="00C90D9A" w:rsidP="00C90D9A">
            <w:pPr>
              <w:jc w:val="both"/>
            </w:pPr>
            <w:r w:rsidRPr="00145750">
              <w:t>99-91% - 0,15 балла за одного обучающегося;</w:t>
            </w:r>
          </w:p>
          <w:p w:rsidR="00C90D9A" w:rsidRPr="00145750" w:rsidRDefault="00C90D9A" w:rsidP="00C90D9A">
            <w:pPr>
              <w:jc w:val="both"/>
            </w:pPr>
            <w:r w:rsidRPr="00145750">
              <w:t xml:space="preserve">90% и ниже – 0 баллов. </w:t>
            </w:r>
          </w:p>
          <w:p w:rsidR="00C90D9A" w:rsidRDefault="00C90D9A" w:rsidP="00C90D9A">
            <w:pPr>
              <w:jc w:val="both"/>
            </w:pPr>
            <w:r w:rsidRPr="00145750">
              <w:t xml:space="preserve">За результативность: </w:t>
            </w:r>
          </w:p>
          <w:p w:rsidR="00120DF1" w:rsidRPr="00145750" w:rsidRDefault="00120DF1" w:rsidP="00C90D9A">
            <w:pPr>
              <w:jc w:val="both"/>
            </w:pPr>
            <w:r>
              <w:t>60- 64 – 3 балла</w:t>
            </w:r>
          </w:p>
          <w:p w:rsidR="00C90D9A" w:rsidRPr="00145750" w:rsidRDefault="00361616" w:rsidP="00C90D9A">
            <w:pPr>
              <w:jc w:val="both"/>
            </w:pPr>
            <w:r w:rsidRPr="00145750">
              <w:t>65-75б.</w:t>
            </w:r>
            <w:r w:rsidR="00145750">
              <w:t xml:space="preserve"> – </w:t>
            </w:r>
            <w:r w:rsidR="00120DF1">
              <w:t>5</w:t>
            </w:r>
            <w:r w:rsidR="00145750">
              <w:t xml:space="preserve"> балла</w:t>
            </w:r>
          </w:p>
          <w:p w:rsidR="00C90D9A" w:rsidRPr="00145750" w:rsidRDefault="00C90D9A" w:rsidP="00C90D9A">
            <w:pPr>
              <w:jc w:val="both"/>
            </w:pPr>
            <w:r w:rsidRPr="00145750">
              <w:t xml:space="preserve">76-95б. </w:t>
            </w:r>
            <w:r w:rsidR="00145750">
              <w:t>–</w:t>
            </w:r>
            <w:r w:rsidR="00120DF1">
              <w:t>8</w:t>
            </w:r>
            <w:r w:rsidR="00145750">
              <w:t xml:space="preserve"> баллов</w:t>
            </w:r>
          </w:p>
          <w:p w:rsidR="00C90D9A" w:rsidRDefault="00C90D9A" w:rsidP="00E45768">
            <w:pPr>
              <w:jc w:val="both"/>
            </w:pPr>
            <w:r w:rsidRPr="00145750">
              <w:t>95-</w:t>
            </w:r>
            <w:r w:rsidR="00E45768">
              <w:t>99</w:t>
            </w:r>
            <w:r w:rsidR="00145750">
              <w:t xml:space="preserve"> б. – </w:t>
            </w:r>
            <w:r w:rsidRPr="00145750">
              <w:t>1</w:t>
            </w:r>
            <w:r w:rsidR="00120DF1">
              <w:t>2</w:t>
            </w:r>
            <w:r w:rsidR="00145750">
              <w:t xml:space="preserve"> баллов</w:t>
            </w:r>
          </w:p>
          <w:p w:rsidR="00E45768" w:rsidRPr="00145750" w:rsidRDefault="00E45768" w:rsidP="00E45768">
            <w:pPr>
              <w:jc w:val="both"/>
            </w:pPr>
            <w:r>
              <w:t>100 б. – 30 баллов</w:t>
            </w:r>
          </w:p>
        </w:tc>
      </w:tr>
      <w:tr w:rsidR="00C90D9A" w:rsidRPr="00145750" w:rsidTr="00C90D9A">
        <w:trPr>
          <w:trHeight w:val="3051"/>
        </w:trPr>
        <w:tc>
          <w:tcPr>
            <w:tcW w:w="588" w:type="dxa"/>
            <w:vMerge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C90D9A">
            <w:pPr>
              <w:rPr>
                <w:b/>
              </w:rPr>
            </w:pPr>
          </w:p>
          <w:p w:rsidR="00C90D9A" w:rsidRPr="00145750" w:rsidRDefault="00C90D9A" w:rsidP="00145750">
            <w:pPr>
              <w:jc w:val="both"/>
            </w:pPr>
            <w:r w:rsidRPr="00145750">
              <w:rPr>
                <w:b/>
              </w:rPr>
              <w:t xml:space="preserve">- </w:t>
            </w:r>
            <w:r w:rsidRPr="00145750">
              <w:t>государственная (итоговая) аттестация в 9 классах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</w:p>
          <w:p w:rsidR="00C90D9A" w:rsidRPr="00145750" w:rsidRDefault="00C90D9A" w:rsidP="00C90D9A">
            <w:pPr>
              <w:jc w:val="both"/>
            </w:pPr>
            <w:r w:rsidRPr="00145750">
              <w:t xml:space="preserve">Успеваемость учащихся по предмету: </w:t>
            </w:r>
          </w:p>
          <w:p w:rsidR="00C90D9A" w:rsidRPr="00145750" w:rsidRDefault="00C90D9A" w:rsidP="00C90D9A">
            <w:pPr>
              <w:jc w:val="both"/>
            </w:pPr>
            <w:r w:rsidRPr="00145750">
              <w:t>100% - 0,2 балла за одного обучающегося</w:t>
            </w:r>
          </w:p>
          <w:p w:rsidR="00C90D9A" w:rsidRPr="00145750" w:rsidRDefault="00C90D9A" w:rsidP="00C90D9A">
            <w:pPr>
              <w:jc w:val="both"/>
            </w:pPr>
            <w:r w:rsidRPr="00145750">
              <w:t xml:space="preserve"> 99-91% - 0,15 балла за одного обучающегося;</w:t>
            </w:r>
          </w:p>
          <w:p w:rsidR="00C90D9A" w:rsidRPr="00145750" w:rsidRDefault="00C90D9A" w:rsidP="00C90D9A">
            <w:pPr>
              <w:jc w:val="both"/>
            </w:pPr>
            <w:r w:rsidRPr="00145750">
              <w:t>90% и ниже – 0 баллов.</w:t>
            </w:r>
          </w:p>
          <w:p w:rsidR="00C90D9A" w:rsidRPr="00145750" w:rsidRDefault="00C90D9A" w:rsidP="00C90D9A">
            <w:pPr>
              <w:jc w:val="both"/>
            </w:pPr>
            <w:r w:rsidRPr="00145750">
              <w:t>Качество знаний:</w:t>
            </w:r>
          </w:p>
          <w:p w:rsidR="00120DF1" w:rsidRDefault="00C90D9A" w:rsidP="00120DF1">
            <w:pPr>
              <w:jc w:val="both"/>
            </w:pPr>
            <w:r w:rsidRPr="00145750">
              <w:t>«4»</w:t>
            </w:r>
            <w:r w:rsidR="009372D7">
              <w:t xml:space="preserve"> </w:t>
            </w:r>
            <w:r w:rsidRPr="00145750">
              <w:t>-</w:t>
            </w:r>
            <w:r w:rsidR="00120DF1">
              <w:t xml:space="preserve"> 4 балла</w:t>
            </w:r>
            <w:r w:rsidR="00120DF1" w:rsidRPr="00145750">
              <w:t>» (ОГЭ</w:t>
            </w:r>
            <w:r w:rsidR="00120DF1">
              <w:t>/ГВЭ</w:t>
            </w:r>
            <w:r w:rsidR="00120DF1" w:rsidRPr="00145750">
              <w:t>) - за каждого ученика</w:t>
            </w:r>
          </w:p>
          <w:p w:rsidR="00C90D9A" w:rsidRPr="00145750" w:rsidRDefault="00C90D9A" w:rsidP="009372D7">
            <w:pPr>
              <w:jc w:val="both"/>
            </w:pPr>
            <w:r w:rsidRPr="00145750">
              <w:t>«5»</w:t>
            </w:r>
            <w:r w:rsidR="009372D7">
              <w:t xml:space="preserve"> -</w:t>
            </w:r>
            <w:r w:rsidRPr="00145750">
              <w:t xml:space="preserve"> (ОГЭ</w:t>
            </w:r>
            <w:r w:rsidR="00120DF1">
              <w:t>/ГВЭ</w:t>
            </w:r>
            <w:r w:rsidRPr="00145750">
              <w:t xml:space="preserve">) - </w:t>
            </w:r>
            <w:r w:rsidR="00120DF1">
              <w:t>6</w:t>
            </w:r>
            <w:r w:rsidRPr="00145750">
              <w:t xml:space="preserve"> балл</w:t>
            </w:r>
            <w:r w:rsidR="00120DF1">
              <w:t>ов</w:t>
            </w:r>
            <w:r w:rsidRPr="00145750">
              <w:t xml:space="preserve"> за каждого ученика</w:t>
            </w:r>
          </w:p>
        </w:tc>
      </w:tr>
      <w:tr w:rsidR="00120DF1" w:rsidRPr="00145750" w:rsidTr="00506136">
        <w:trPr>
          <w:trHeight w:val="3533"/>
        </w:trPr>
        <w:tc>
          <w:tcPr>
            <w:tcW w:w="588" w:type="dxa"/>
          </w:tcPr>
          <w:p w:rsidR="00120DF1" w:rsidRPr="00145750" w:rsidRDefault="00120DF1" w:rsidP="00C90D9A">
            <w:pPr>
              <w:rPr>
                <w:b/>
              </w:rPr>
            </w:pPr>
          </w:p>
        </w:tc>
        <w:tc>
          <w:tcPr>
            <w:tcW w:w="2497" w:type="dxa"/>
          </w:tcPr>
          <w:p w:rsidR="00120DF1" w:rsidRPr="00145750" w:rsidRDefault="00120DF1" w:rsidP="00145750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20DF1" w:rsidRPr="00145750" w:rsidRDefault="00120DF1" w:rsidP="00145750">
            <w:pPr>
              <w:jc w:val="both"/>
              <w:rPr>
                <w:b/>
              </w:rPr>
            </w:pPr>
            <w:r w:rsidRPr="00145750">
              <w:t>- независимые региональные и окружные срезовые контрольные работы, тестирование и др.</w:t>
            </w:r>
          </w:p>
        </w:tc>
        <w:tc>
          <w:tcPr>
            <w:tcW w:w="3686" w:type="dxa"/>
            <w:shd w:val="clear" w:color="auto" w:fill="auto"/>
          </w:tcPr>
          <w:p w:rsidR="00120DF1" w:rsidRPr="00145750" w:rsidRDefault="00120DF1" w:rsidP="00C90D9A">
            <w:pPr>
              <w:jc w:val="both"/>
            </w:pPr>
            <w:r w:rsidRPr="00145750">
              <w:t>Успеваемость учащихся по предмету:</w:t>
            </w:r>
          </w:p>
          <w:p w:rsidR="00120DF1" w:rsidRPr="00145750" w:rsidRDefault="00120DF1" w:rsidP="00C90D9A">
            <w:pPr>
              <w:jc w:val="both"/>
            </w:pPr>
            <w:r w:rsidRPr="00145750">
              <w:t>100% - 5 баллов;</w:t>
            </w:r>
          </w:p>
          <w:p w:rsidR="00120DF1" w:rsidRPr="00145750" w:rsidRDefault="00120DF1" w:rsidP="00C90D9A">
            <w:pPr>
              <w:jc w:val="both"/>
            </w:pPr>
            <w:r w:rsidRPr="00145750">
              <w:t>95 - 99% - 3 балла;</w:t>
            </w:r>
          </w:p>
          <w:p w:rsidR="00120DF1" w:rsidRPr="00145750" w:rsidRDefault="00120DF1" w:rsidP="00C90D9A">
            <w:pPr>
              <w:jc w:val="both"/>
            </w:pPr>
            <w:r w:rsidRPr="00145750">
              <w:t>91 - 94% - 1 балл;</w:t>
            </w:r>
          </w:p>
          <w:p w:rsidR="00120DF1" w:rsidRPr="00145750" w:rsidRDefault="00120DF1" w:rsidP="00C90D9A">
            <w:pPr>
              <w:jc w:val="both"/>
            </w:pPr>
            <w:r w:rsidRPr="00145750">
              <w:t>90% и ниже – 0 баллов.</w:t>
            </w:r>
          </w:p>
          <w:p w:rsidR="00120DF1" w:rsidRPr="00145750" w:rsidRDefault="00120DF1" w:rsidP="00C90D9A">
            <w:pPr>
              <w:jc w:val="both"/>
            </w:pPr>
            <w:r w:rsidRPr="00145750">
              <w:t>Дополнительные баллы за качество знаний:</w:t>
            </w:r>
          </w:p>
          <w:p w:rsidR="00120DF1" w:rsidRPr="00145750" w:rsidRDefault="00120DF1" w:rsidP="00C90D9A">
            <w:pPr>
              <w:jc w:val="both"/>
            </w:pPr>
            <w:r w:rsidRPr="00145750">
              <w:t>85 – 100% - 6 баллов;</w:t>
            </w:r>
          </w:p>
          <w:p w:rsidR="00120DF1" w:rsidRPr="00145750" w:rsidRDefault="00120DF1" w:rsidP="00C90D9A">
            <w:pPr>
              <w:jc w:val="both"/>
            </w:pPr>
            <w:r w:rsidRPr="00145750">
              <w:t>75 – 84% - 5 баллов;</w:t>
            </w:r>
          </w:p>
          <w:p w:rsidR="00120DF1" w:rsidRPr="00145750" w:rsidRDefault="00120DF1" w:rsidP="00C90D9A">
            <w:pPr>
              <w:jc w:val="both"/>
            </w:pPr>
            <w:r w:rsidRPr="00145750">
              <w:t>65 – 74% - 4 балла;</w:t>
            </w:r>
          </w:p>
          <w:p w:rsidR="00120DF1" w:rsidRPr="00145750" w:rsidRDefault="00120DF1" w:rsidP="00C90D9A">
            <w:pPr>
              <w:jc w:val="both"/>
            </w:pPr>
            <w:r w:rsidRPr="00145750">
              <w:t>51 – 64% - 2 балла;</w:t>
            </w:r>
          </w:p>
          <w:p w:rsidR="00120DF1" w:rsidRPr="00145750" w:rsidRDefault="00120DF1" w:rsidP="00C90D9A">
            <w:pPr>
              <w:jc w:val="both"/>
            </w:pPr>
            <w:r w:rsidRPr="00145750">
              <w:t>41 – 63% -  1 балл</w:t>
            </w:r>
          </w:p>
        </w:tc>
      </w:tr>
      <w:tr w:rsidR="00C90D9A" w:rsidRPr="00145750" w:rsidTr="00506136">
        <w:trPr>
          <w:trHeight w:val="1641"/>
        </w:trPr>
        <w:tc>
          <w:tcPr>
            <w:tcW w:w="588" w:type="dxa"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  <w:r w:rsidRPr="00145750">
              <w:rPr>
                <w:b/>
              </w:rPr>
              <w:t>1.2.</w:t>
            </w:r>
          </w:p>
        </w:tc>
        <w:tc>
          <w:tcPr>
            <w:tcW w:w="2497" w:type="dxa"/>
          </w:tcPr>
          <w:p w:rsidR="00C90D9A" w:rsidRPr="00145750" w:rsidRDefault="00C90D9A" w:rsidP="00C90D9A">
            <w:pPr>
              <w:jc w:val="both"/>
              <w:rPr>
                <w:b/>
              </w:rPr>
            </w:pPr>
            <w:r w:rsidRPr="00145750">
              <w:rPr>
                <w:b/>
              </w:rPr>
              <w:t>Внедрение современных образовательных технологий</w:t>
            </w:r>
          </w:p>
        </w:tc>
        <w:tc>
          <w:tcPr>
            <w:tcW w:w="2835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>Наличие персональных сайтов.</w:t>
            </w:r>
          </w:p>
          <w:p w:rsidR="00C90D9A" w:rsidRPr="00145750" w:rsidRDefault="00C90D9A" w:rsidP="00C90D9A">
            <w:pPr>
              <w:jc w:val="both"/>
            </w:pPr>
            <w:r w:rsidRPr="00145750">
              <w:t>Участие в обновлении школьного сайта.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 xml:space="preserve">До 2-х баллов </w:t>
            </w:r>
          </w:p>
          <w:p w:rsidR="00C90D9A" w:rsidRPr="00145750" w:rsidRDefault="00C90D9A" w:rsidP="00C90D9A">
            <w:pPr>
              <w:jc w:val="both"/>
            </w:pPr>
            <w:r w:rsidRPr="00145750">
              <w:t xml:space="preserve">До 2-х баллов </w:t>
            </w:r>
          </w:p>
          <w:p w:rsidR="00C90D9A" w:rsidRPr="00145750" w:rsidRDefault="00C90D9A" w:rsidP="00C90D9A">
            <w:pPr>
              <w:jc w:val="both"/>
            </w:pPr>
            <w:r w:rsidRPr="00145750">
              <w:t>Примечание: количество баллов постоянно корректируется в зависимости от обновляемости сайта.</w:t>
            </w:r>
          </w:p>
        </w:tc>
      </w:tr>
      <w:tr w:rsidR="00C90D9A" w:rsidRPr="00145750" w:rsidTr="00145750">
        <w:trPr>
          <w:trHeight w:val="2073"/>
        </w:trPr>
        <w:tc>
          <w:tcPr>
            <w:tcW w:w="588" w:type="dxa"/>
            <w:vMerge w:val="restart"/>
            <w:shd w:val="clear" w:color="auto" w:fill="auto"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  <w:r w:rsidRPr="00145750">
              <w:rPr>
                <w:b/>
              </w:rPr>
              <w:t>1.3.</w:t>
            </w:r>
          </w:p>
        </w:tc>
        <w:tc>
          <w:tcPr>
            <w:tcW w:w="2497" w:type="dxa"/>
            <w:vMerge w:val="restart"/>
          </w:tcPr>
          <w:p w:rsidR="00C90D9A" w:rsidRPr="00145750" w:rsidRDefault="00C90D9A" w:rsidP="00C90D9A">
            <w:pPr>
              <w:jc w:val="both"/>
              <w:rPr>
                <w:b/>
              </w:rPr>
            </w:pPr>
            <w:r w:rsidRPr="00145750">
              <w:rPr>
                <w:b/>
              </w:rPr>
              <w:t>Результативность внеурочной деятельности по преподаваемым предметам</w:t>
            </w:r>
          </w:p>
        </w:tc>
        <w:tc>
          <w:tcPr>
            <w:tcW w:w="2835" w:type="dxa"/>
          </w:tcPr>
          <w:p w:rsidR="00C90D9A" w:rsidRPr="00145750" w:rsidRDefault="00C90D9A" w:rsidP="00C90D9A">
            <w:pPr>
              <w:jc w:val="both"/>
            </w:pPr>
            <w:r w:rsidRPr="00145750">
              <w:t>Достижения учащихся на предметных олимпиадах, конкурсах, смотрах, конференциях, фестивалях, спортивных соревнованиях и др. (РЕЙТИНГОВЫЕ) согласно ДО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>Очные: призёры</w:t>
            </w:r>
          </w:p>
          <w:p w:rsidR="00C90D9A" w:rsidRPr="00145750" w:rsidRDefault="00120DF1" w:rsidP="00C90D9A">
            <w:pPr>
              <w:jc w:val="both"/>
            </w:pPr>
            <w:r>
              <w:t xml:space="preserve">30 </w:t>
            </w:r>
            <w:r w:rsidR="00C90D9A" w:rsidRPr="00145750">
              <w:t>баллов – международный и всероссийский уровень;</w:t>
            </w:r>
          </w:p>
          <w:p w:rsidR="00C90D9A" w:rsidRPr="00145750" w:rsidRDefault="00120DF1" w:rsidP="00C90D9A">
            <w:pPr>
              <w:jc w:val="both"/>
            </w:pPr>
            <w:r>
              <w:t>20</w:t>
            </w:r>
            <w:r w:rsidR="00C90D9A" w:rsidRPr="00145750">
              <w:t xml:space="preserve"> баллов – региональный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5 баллов – окружной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2 балла – районный уровень;</w:t>
            </w:r>
          </w:p>
        </w:tc>
      </w:tr>
      <w:tr w:rsidR="00C90D9A" w:rsidRPr="00145750" w:rsidTr="00145750">
        <w:trPr>
          <w:trHeight w:val="691"/>
        </w:trPr>
        <w:tc>
          <w:tcPr>
            <w:tcW w:w="588" w:type="dxa"/>
            <w:vMerge/>
            <w:shd w:val="clear" w:color="auto" w:fill="auto"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C90D9A">
            <w:pPr>
              <w:rPr>
                <w:bCs/>
              </w:rPr>
            </w:pPr>
            <w:r w:rsidRPr="00145750">
              <w:rPr>
                <w:bCs/>
              </w:rPr>
              <w:t>Школьная олимпиада. Проведение во внеурочное время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120DF1">
            <w:pPr>
              <w:rPr>
                <w:bCs/>
              </w:rPr>
            </w:pPr>
            <w:r w:rsidRPr="00145750">
              <w:rPr>
                <w:bCs/>
              </w:rPr>
              <w:t xml:space="preserve">Организация – </w:t>
            </w:r>
            <w:r w:rsidR="00120DF1">
              <w:rPr>
                <w:bCs/>
              </w:rPr>
              <w:t>2 балла</w:t>
            </w:r>
          </w:p>
        </w:tc>
      </w:tr>
      <w:tr w:rsidR="00C90D9A" w:rsidRPr="00145750" w:rsidTr="00145750">
        <w:trPr>
          <w:trHeight w:val="598"/>
        </w:trPr>
        <w:tc>
          <w:tcPr>
            <w:tcW w:w="588" w:type="dxa"/>
            <w:vMerge/>
            <w:shd w:val="clear" w:color="auto" w:fill="auto"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C90D9A">
            <w:pPr>
              <w:jc w:val="both"/>
              <w:rPr>
                <w:bCs/>
              </w:rPr>
            </w:pPr>
            <w:r w:rsidRPr="00145750">
              <w:rPr>
                <w:bCs/>
              </w:rPr>
              <w:t>Участие в проектной деятельности ОУ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rPr>
                <w:bCs/>
              </w:rPr>
            </w:pPr>
            <w:r w:rsidRPr="00145750">
              <w:rPr>
                <w:bCs/>
              </w:rPr>
              <w:t>Школьный – 3 - 5 баллов (1</w:t>
            </w:r>
            <w:r w:rsidR="009372D7">
              <w:rPr>
                <w:bCs/>
              </w:rPr>
              <w:t xml:space="preserve"> </w:t>
            </w:r>
            <w:r w:rsidRPr="00145750">
              <w:rPr>
                <w:bCs/>
              </w:rPr>
              <w:t>проект)</w:t>
            </w:r>
          </w:p>
          <w:p w:rsidR="00C90D9A" w:rsidRPr="00145750" w:rsidRDefault="00B17B33" w:rsidP="00C90D9A">
            <w:pPr>
              <w:rPr>
                <w:bCs/>
              </w:rPr>
            </w:pPr>
            <w:r w:rsidRPr="00145750">
              <w:rPr>
                <w:bCs/>
              </w:rPr>
              <w:t xml:space="preserve">Призеры </w:t>
            </w:r>
            <w:proofErr w:type="gramStart"/>
            <w:r w:rsidR="00C90D9A" w:rsidRPr="00145750">
              <w:rPr>
                <w:bCs/>
              </w:rPr>
              <w:t>Округ</w:t>
            </w:r>
            <w:proofErr w:type="gramEnd"/>
            <w:r w:rsidR="00C90D9A" w:rsidRPr="00145750">
              <w:rPr>
                <w:bCs/>
              </w:rPr>
              <w:t xml:space="preserve"> – 10 баллов</w:t>
            </w:r>
          </w:p>
          <w:p w:rsidR="00C90D9A" w:rsidRPr="00145750" w:rsidRDefault="00C90D9A" w:rsidP="00C90D9A">
            <w:pPr>
              <w:rPr>
                <w:bCs/>
              </w:rPr>
            </w:pPr>
            <w:r w:rsidRPr="00145750">
              <w:rPr>
                <w:bCs/>
              </w:rPr>
              <w:t>Победители 15 баллов</w:t>
            </w:r>
          </w:p>
        </w:tc>
      </w:tr>
      <w:tr w:rsidR="00C90D9A" w:rsidRPr="00145750" w:rsidTr="00145750">
        <w:trPr>
          <w:trHeight w:val="674"/>
        </w:trPr>
        <w:tc>
          <w:tcPr>
            <w:tcW w:w="588" w:type="dxa"/>
            <w:vMerge/>
            <w:shd w:val="clear" w:color="auto" w:fill="auto"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C90D9A">
            <w:pPr>
              <w:jc w:val="both"/>
              <w:rPr>
                <w:bCs/>
              </w:rPr>
            </w:pPr>
            <w:r w:rsidRPr="00145750">
              <w:rPr>
                <w:bCs/>
              </w:rPr>
              <w:t>Участие в организации и проведении предметных недель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B17B33" w:rsidP="00C90D9A">
            <w:pPr>
              <w:rPr>
                <w:bCs/>
              </w:rPr>
            </w:pPr>
            <w:r w:rsidRPr="00145750">
              <w:rPr>
                <w:bCs/>
              </w:rPr>
              <w:t xml:space="preserve">1-3 </w:t>
            </w:r>
            <w:r w:rsidR="00C90D9A" w:rsidRPr="00145750">
              <w:rPr>
                <w:bCs/>
              </w:rPr>
              <w:t>балла</w:t>
            </w:r>
          </w:p>
        </w:tc>
      </w:tr>
      <w:tr w:rsidR="00C90D9A" w:rsidRPr="00145750" w:rsidTr="00C90D9A">
        <w:trPr>
          <w:trHeight w:val="4005"/>
        </w:trPr>
        <w:tc>
          <w:tcPr>
            <w:tcW w:w="588" w:type="dxa"/>
            <w:vMerge w:val="restart"/>
          </w:tcPr>
          <w:p w:rsidR="00C90D9A" w:rsidRPr="00145750" w:rsidRDefault="00C90D9A" w:rsidP="00C90D9A">
            <w:pPr>
              <w:jc w:val="center"/>
              <w:rPr>
                <w:b/>
              </w:rPr>
            </w:pPr>
            <w:r w:rsidRPr="00145750">
              <w:rPr>
                <w:b/>
              </w:rPr>
              <w:t>1.4.</w:t>
            </w:r>
          </w:p>
        </w:tc>
        <w:tc>
          <w:tcPr>
            <w:tcW w:w="2497" w:type="dxa"/>
            <w:vMerge w:val="restart"/>
          </w:tcPr>
          <w:p w:rsidR="00C90D9A" w:rsidRPr="00145750" w:rsidRDefault="00C90D9A" w:rsidP="00C90D9A">
            <w:pPr>
              <w:jc w:val="both"/>
              <w:rPr>
                <w:b/>
              </w:rPr>
            </w:pPr>
            <w:r w:rsidRPr="00145750">
              <w:rPr>
                <w:b/>
              </w:rPr>
              <w:t>Профессиональные достижения</w:t>
            </w:r>
          </w:p>
        </w:tc>
        <w:tc>
          <w:tcPr>
            <w:tcW w:w="2835" w:type="dxa"/>
          </w:tcPr>
          <w:p w:rsidR="00C90D9A" w:rsidRPr="00145750" w:rsidRDefault="00C90D9A" w:rsidP="00323F23">
            <w:pPr>
              <w:jc w:val="both"/>
            </w:pPr>
            <w:r w:rsidRPr="00145750">
              <w:t>Результативное участие в профессиональных конкурсах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>Очные:</w:t>
            </w:r>
          </w:p>
          <w:p w:rsidR="00C90D9A" w:rsidRPr="00145750" w:rsidRDefault="00C90D9A" w:rsidP="00C90D9A">
            <w:pPr>
              <w:jc w:val="both"/>
            </w:pPr>
            <w:r w:rsidRPr="00145750">
              <w:t>10 баллов – всероссийский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6 баллов – региональный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4 балла – окружной уровень.</w:t>
            </w:r>
          </w:p>
          <w:p w:rsidR="00C90D9A" w:rsidRPr="00145750" w:rsidRDefault="00C90D9A" w:rsidP="00C90D9A">
            <w:pPr>
              <w:jc w:val="both"/>
            </w:pPr>
            <w:r w:rsidRPr="00145750">
              <w:t>1 балл – районный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Заочные:</w:t>
            </w:r>
          </w:p>
          <w:p w:rsidR="00C90D9A" w:rsidRPr="00145750" w:rsidRDefault="00C90D9A" w:rsidP="00C90D9A">
            <w:pPr>
              <w:jc w:val="both"/>
            </w:pPr>
            <w:r w:rsidRPr="00145750">
              <w:t>4 балла – всероссийский уровень.</w:t>
            </w:r>
          </w:p>
          <w:p w:rsidR="00C90D9A" w:rsidRPr="00145750" w:rsidRDefault="00C90D9A" w:rsidP="00C90D9A">
            <w:pPr>
              <w:jc w:val="both"/>
            </w:pPr>
            <w:r w:rsidRPr="00145750">
              <w:t>Примечание: баллы за участие и высокие показатели в конкурсах «Учитель года», «Педагог года» и т.п. устанавливаются сроком на один учебный год.</w:t>
            </w:r>
          </w:p>
          <w:p w:rsidR="00C90D9A" w:rsidRPr="00145750" w:rsidRDefault="00C90D9A" w:rsidP="00C90D9A">
            <w:pPr>
              <w:jc w:val="both"/>
            </w:pPr>
            <w:r w:rsidRPr="00145750">
              <w:t xml:space="preserve">При участии за определенный промежуток времени в </w:t>
            </w:r>
            <w:r w:rsidRPr="00145750">
              <w:lastRenderedPageBreak/>
              <w:t>нескольких конкурсах профессионального мастерства устанавливаются дополнительные баллы.</w:t>
            </w:r>
          </w:p>
        </w:tc>
      </w:tr>
      <w:tr w:rsidR="00C90D9A" w:rsidRPr="00145750" w:rsidTr="00C90D9A">
        <w:trPr>
          <w:trHeight w:val="1797"/>
        </w:trPr>
        <w:tc>
          <w:tcPr>
            <w:tcW w:w="588" w:type="dxa"/>
            <w:vMerge/>
          </w:tcPr>
          <w:p w:rsidR="00C90D9A" w:rsidRPr="00145750" w:rsidRDefault="00C90D9A" w:rsidP="00C90D9A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323F23">
            <w:pPr>
              <w:jc w:val="both"/>
            </w:pPr>
            <w:r w:rsidRPr="00145750">
              <w:t>Результативное участие в семинарах, конференциях, форумах, педагогических чтениях (выступления, организация выставок и др.)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>10 баллов международный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До 8 баллов – всероссийский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До 6 баллов – региональный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До 5 баллов – окружной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До 3 баллов – районный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До 2 баллов - уровень ОУ;</w:t>
            </w:r>
          </w:p>
        </w:tc>
      </w:tr>
      <w:tr w:rsidR="00C90D9A" w:rsidRPr="00145750" w:rsidTr="00C90D9A">
        <w:trPr>
          <w:trHeight w:val="330"/>
        </w:trPr>
        <w:tc>
          <w:tcPr>
            <w:tcW w:w="588" w:type="dxa"/>
            <w:vMerge/>
          </w:tcPr>
          <w:p w:rsidR="00C90D9A" w:rsidRPr="00145750" w:rsidRDefault="00C90D9A" w:rsidP="00C90D9A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C90D9A">
            <w:pPr>
              <w:jc w:val="both"/>
            </w:pPr>
            <w:r w:rsidRPr="00145750">
              <w:t>Результативная работа в МО (по представлению председателя МО)</w:t>
            </w:r>
            <w:r w:rsidRPr="00145750">
              <w:rPr>
                <w:bCs/>
              </w:rPr>
              <w:t xml:space="preserve"> (заседание МО 1 раз в 2 месяца)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>До 1-3 балла</w:t>
            </w:r>
          </w:p>
        </w:tc>
      </w:tr>
      <w:tr w:rsidR="00C90D9A" w:rsidRPr="00145750" w:rsidTr="00C90D9A">
        <w:trPr>
          <w:trHeight w:val="554"/>
        </w:trPr>
        <w:tc>
          <w:tcPr>
            <w:tcW w:w="588" w:type="dxa"/>
            <w:vMerge/>
          </w:tcPr>
          <w:p w:rsidR="00C90D9A" w:rsidRPr="00145750" w:rsidRDefault="00C90D9A" w:rsidP="00C90D9A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C90D9A">
            <w:pPr>
              <w:jc w:val="both"/>
              <w:rPr>
                <w:i/>
              </w:rPr>
            </w:pPr>
            <w:r w:rsidRPr="00145750">
              <w:t xml:space="preserve">Результативная работа по наставничеству </w:t>
            </w:r>
            <w:proofErr w:type="gramStart"/>
            <w:r w:rsidRPr="00145750">
              <w:t>( при</w:t>
            </w:r>
            <w:proofErr w:type="gramEnd"/>
            <w:r w:rsidRPr="00145750">
              <w:t xml:space="preserve"> наличии плана работы  и открытого совместного мероприятия)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>1 – 10 баллов</w:t>
            </w:r>
          </w:p>
        </w:tc>
      </w:tr>
      <w:tr w:rsidR="00C90D9A" w:rsidRPr="00145750" w:rsidTr="00C90D9A">
        <w:trPr>
          <w:trHeight w:val="930"/>
        </w:trPr>
        <w:tc>
          <w:tcPr>
            <w:tcW w:w="588" w:type="dxa"/>
            <w:vMerge/>
          </w:tcPr>
          <w:p w:rsidR="00C90D9A" w:rsidRPr="00145750" w:rsidRDefault="00C90D9A" w:rsidP="00C90D9A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C90D9A" w:rsidP="00C90D9A">
            <w:pPr>
              <w:jc w:val="both"/>
            </w:pPr>
            <w:r w:rsidRPr="00145750">
              <w:t>Наличие публикаций (печатный вариант)</w:t>
            </w:r>
          </w:p>
          <w:p w:rsidR="00C90D9A" w:rsidRPr="00145750" w:rsidRDefault="00C90D9A" w:rsidP="00C90D9A">
            <w:pPr>
              <w:jc w:val="both"/>
            </w:pPr>
          </w:p>
          <w:p w:rsidR="00C90D9A" w:rsidRPr="00145750" w:rsidRDefault="00C90D9A" w:rsidP="00C90D9A">
            <w:pPr>
              <w:jc w:val="both"/>
            </w:pPr>
          </w:p>
          <w:p w:rsidR="00C90D9A" w:rsidRPr="00145750" w:rsidRDefault="00C90D9A" w:rsidP="00C90D9A">
            <w:pPr>
              <w:jc w:val="both"/>
            </w:pPr>
          </w:p>
          <w:p w:rsidR="00C90D9A" w:rsidRPr="00145750" w:rsidRDefault="00C90D9A" w:rsidP="00C90D9A">
            <w:pPr>
              <w:jc w:val="both"/>
            </w:pPr>
          </w:p>
          <w:p w:rsidR="00C90D9A" w:rsidRPr="00145750" w:rsidRDefault="00C90D9A" w:rsidP="00C90D9A">
            <w:pPr>
              <w:jc w:val="both"/>
            </w:pPr>
            <w:r w:rsidRPr="00145750">
              <w:t>Наличие интернет-публикаций (при предоставлении сертификата)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 xml:space="preserve">8 баллов международный </w:t>
            </w:r>
            <w:proofErr w:type="gramStart"/>
            <w:r w:rsidRPr="00145750">
              <w:t>уровень ;</w:t>
            </w:r>
            <w:proofErr w:type="gramEnd"/>
          </w:p>
          <w:p w:rsidR="00C90D9A" w:rsidRPr="00145750" w:rsidRDefault="00C90D9A" w:rsidP="00C90D9A">
            <w:pPr>
              <w:jc w:val="both"/>
            </w:pPr>
            <w:r w:rsidRPr="00145750">
              <w:t>6 баллов – всероссийский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4 балла – региональный уровень;</w:t>
            </w:r>
          </w:p>
          <w:p w:rsidR="00C90D9A" w:rsidRPr="00145750" w:rsidRDefault="00C90D9A" w:rsidP="00C90D9A">
            <w:pPr>
              <w:jc w:val="both"/>
            </w:pPr>
            <w:r w:rsidRPr="00145750">
              <w:t>3 балла – окружной уровень.</w:t>
            </w:r>
          </w:p>
          <w:p w:rsidR="00C90D9A" w:rsidRPr="00145750" w:rsidRDefault="00C90D9A" w:rsidP="00C90D9A">
            <w:pPr>
              <w:jc w:val="both"/>
            </w:pPr>
          </w:p>
          <w:p w:rsidR="00C90D9A" w:rsidRPr="00145750" w:rsidRDefault="00C90D9A" w:rsidP="00C90D9A">
            <w:pPr>
              <w:jc w:val="both"/>
            </w:pPr>
            <w:r w:rsidRPr="00145750">
              <w:t>2 балла</w:t>
            </w:r>
          </w:p>
        </w:tc>
      </w:tr>
      <w:tr w:rsidR="00C90D9A" w:rsidRPr="00145750" w:rsidTr="00C90D9A">
        <w:trPr>
          <w:trHeight w:val="747"/>
        </w:trPr>
        <w:tc>
          <w:tcPr>
            <w:tcW w:w="588" w:type="dxa"/>
            <w:vMerge/>
          </w:tcPr>
          <w:p w:rsidR="00C90D9A" w:rsidRPr="00145750" w:rsidRDefault="00C90D9A" w:rsidP="00C90D9A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C90D9A" w:rsidRPr="00145750" w:rsidRDefault="00C90D9A" w:rsidP="00C90D9A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90D9A" w:rsidRPr="00145750" w:rsidRDefault="006B6BC4" w:rsidP="00C90D9A">
            <w:pPr>
              <w:jc w:val="both"/>
            </w:pPr>
            <w:r>
              <w:t>Д</w:t>
            </w:r>
            <w:r w:rsidR="00C90D9A" w:rsidRPr="00145750">
              <w:t xml:space="preserve">емонстрация достижений через открытые мероприятия, мастер-классы, гранты. </w:t>
            </w:r>
            <w:r w:rsidR="00C90D9A" w:rsidRPr="00145750">
              <w:rPr>
                <w:bCs/>
              </w:rPr>
              <w:t>Качественное выступление на педагогическом совете</w:t>
            </w:r>
          </w:p>
        </w:tc>
        <w:tc>
          <w:tcPr>
            <w:tcW w:w="3686" w:type="dxa"/>
            <w:shd w:val="clear" w:color="auto" w:fill="auto"/>
          </w:tcPr>
          <w:p w:rsidR="00C90D9A" w:rsidRPr="00145750" w:rsidRDefault="00C90D9A" w:rsidP="00C90D9A">
            <w:pPr>
              <w:jc w:val="both"/>
            </w:pPr>
            <w:r w:rsidRPr="00145750">
              <w:t>До 5 баллов -  уровень ОУ</w:t>
            </w:r>
          </w:p>
          <w:p w:rsidR="00C90D9A" w:rsidRPr="00145750" w:rsidRDefault="00C90D9A" w:rsidP="00C90D9A">
            <w:pPr>
              <w:jc w:val="both"/>
            </w:pPr>
            <w:r w:rsidRPr="00145750">
              <w:t xml:space="preserve">До 8 баллов – другие </w:t>
            </w:r>
            <w:proofErr w:type="gramStart"/>
            <w:r w:rsidRPr="00145750">
              <w:t>уровни .</w:t>
            </w:r>
            <w:proofErr w:type="gramEnd"/>
          </w:p>
          <w:p w:rsidR="00C90D9A" w:rsidRPr="00145750" w:rsidRDefault="00C90D9A" w:rsidP="00C90D9A">
            <w:pPr>
              <w:jc w:val="both"/>
            </w:pPr>
          </w:p>
        </w:tc>
      </w:tr>
    </w:tbl>
    <w:p w:rsidR="00C90D9A" w:rsidRPr="00145750" w:rsidRDefault="00C90D9A" w:rsidP="00C90D9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61"/>
        <w:gridCol w:w="2818"/>
        <w:gridCol w:w="138"/>
        <w:gridCol w:w="3503"/>
      </w:tblGrid>
      <w:tr w:rsidR="00C90D9A" w:rsidRPr="00145750" w:rsidTr="003D7475">
        <w:tc>
          <w:tcPr>
            <w:tcW w:w="9606" w:type="dxa"/>
            <w:gridSpan w:val="5"/>
          </w:tcPr>
          <w:p w:rsidR="00C90D9A" w:rsidRPr="00145750" w:rsidRDefault="00C90D9A" w:rsidP="00897D4A">
            <w:pPr>
              <w:jc w:val="center"/>
              <w:rPr>
                <w:b/>
              </w:rPr>
            </w:pPr>
            <w:r w:rsidRPr="00145750">
              <w:rPr>
                <w:b/>
              </w:rPr>
              <w:lastRenderedPageBreak/>
              <w:t>Критерии оценки результативности профессиональной деятельности классных руководителей ивоспитателей групп продлённого дн</w:t>
            </w:r>
            <w:r w:rsidR="00761013" w:rsidRPr="00145750">
              <w:rPr>
                <w:b/>
              </w:rPr>
              <w:t>я</w:t>
            </w:r>
          </w:p>
        </w:tc>
      </w:tr>
      <w:tr w:rsidR="00897D4A" w:rsidRPr="00145750" w:rsidTr="003D7475">
        <w:tc>
          <w:tcPr>
            <w:tcW w:w="586" w:type="dxa"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  <w:r w:rsidRPr="00145750">
              <w:rPr>
                <w:b/>
              </w:rPr>
              <w:t>2.1</w:t>
            </w:r>
          </w:p>
        </w:tc>
        <w:tc>
          <w:tcPr>
            <w:tcW w:w="2561" w:type="dxa"/>
            <w:vAlign w:val="center"/>
          </w:tcPr>
          <w:p w:rsidR="00897D4A" w:rsidRPr="00145750" w:rsidRDefault="00897D4A" w:rsidP="00897D4A">
            <w:pPr>
              <w:jc w:val="center"/>
              <w:rPr>
                <w:b/>
              </w:rPr>
            </w:pPr>
            <w:r w:rsidRPr="00145750">
              <w:rPr>
                <w:b/>
              </w:rPr>
              <w:t>Позитивные результаты деятельности учителя в качестве классного руководителя и воспитателя ГПД</w:t>
            </w:r>
          </w:p>
        </w:tc>
        <w:tc>
          <w:tcPr>
            <w:tcW w:w="2818" w:type="dxa"/>
            <w:vAlign w:val="center"/>
          </w:tcPr>
          <w:p w:rsidR="00897D4A" w:rsidRPr="00145750" w:rsidRDefault="00897D4A" w:rsidP="00897D4A">
            <w:pPr>
              <w:numPr>
                <w:ilvl w:val="0"/>
                <w:numId w:val="9"/>
              </w:numPr>
              <w:ind w:left="0" w:firstLine="0"/>
              <w:jc w:val="center"/>
              <w:rPr>
                <w:b/>
              </w:rPr>
            </w:pPr>
            <w:r w:rsidRPr="00145750">
              <w:rPr>
                <w:b/>
              </w:rPr>
              <w:t>Обеспечение качества воспитанности учащихся</w:t>
            </w:r>
          </w:p>
        </w:tc>
        <w:tc>
          <w:tcPr>
            <w:tcW w:w="3641" w:type="dxa"/>
            <w:gridSpan w:val="2"/>
            <w:vAlign w:val="center"/>
          </w:tcPr>
          <w:p w:rsidR="00897D4A" w:rsidRPr="00145750" w:rsidRDefault="00897D4A" w:rsidP="00897D4A">
            <w:pPr>
              <w:jc w:val="center"/>
            </w:pPr>
            <w:r w:rsidRPr="00145750">
              <w:t>Количество баллов по каждому показателю критериев</w:t>
            </w:r>
          </w:p>
        </w:tc>
      </w:tr>
      <w:tr w:rsidR="00EC0954" w:rsidRPr="00145750" w:rsidTr="00506136">
        <w:trPr>
          <w:trHeight w:val="2923"/>
        </w:trPr>
        <w:tc>
          <w:tcPr>
            <w:tcW w:w="586" w:type="dxa"/>
            <w:vMerge w:val="restart"/>
          </w:tcPr>
          <w:p w:rsidR="00EC0954" w:rsidRPr="00145750" w:rsidRDefault="00EC0954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 w:val="restart"/>
          </w:tcPr>
          <w:p w:rsidR="00EC0954" w:rsidRPr="00145750" w:rsidRDefault="00EC0954" w:rsidP="00C90D9A">
            <w:pPr>
              <w:rPr>
                <w:b/>
              </w:rPr>
            </w:pPr>
          </w:p>
        </w:tc>
        <w:tc>
          <w:tcPr>
            <w:tcW w:w="2818" w:type="dxa"/>
          </w:tcPr>
          <w:p w:rsidR="00EC0954" w:rsidRPr="00145750" w:rsidRDefault="00EC0954" w:rsidP="00C90D9A">
            <w:pPr>
              <w:jc w:val="both"/>
            </w:pPr>
            <w:r w:rsidRPr="00145750">
              <w:t>Отсутствие или положительная динамика в сторону уменьшения  количества правонарушений и нарушений общественного порядка учащимися класса</w:t>
            </w:r>
          </w:p>
        </w:tc>
        <w:tc>
          <w:tcPr>
            <w:tcW w:w="3641" w:type="dxa"/>
            <w:gridSpan w:val="2"/>
          </w:tcPr>
          <w:p w:rsidR="00EC0954" w:rsidRPr="00145750" w:rsidRDefault="00EC0954" w:rsidP="00C90D9A">
            <w:pPr>
              <w:jc w:val="both"/>
            </w:pPr>
            <w:r w:rsidRPr="00145750">
              <w:t>1 балл – при отсутствии или положительной динамике в сторону уменьшения.</w:t>
            </w:r>
          </w:p>
          <w:p w:rsidR="00EC0954" w:rsidRPr="00145750" w:rsidRDefault="00EC0954" w:rsidP="00C90D9A">
            <w:pPr>
              <w:jc w:val="both"/>
              <w:rPr>
                <w:b/>
              </w:rPr>
            </w:pPr>
            <w:r w:rsidRPr="00145750">
              <w:t>При наличии правонарушений и нарушений общественного порядка учащимися класса снятие «штрафных» баллов (до 2 баллов за каждое)</w:t>
            </w:r>
            <w:r w:rsidRPr="00145750">
              <w:rPr>
                <w:i/>
              </w:rPr>
              <w:t>год</w:t>
            </w:r>
          </w:p>
        </w:tc>
      </w:tr>
      <w:tr w:rsidR="00897D4A" w:rsidRPr="00145750" w:rsidTr="003D7475">
        <w:trPr>
          <w:trHeight w:val="1020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897D4A" w:rsidP="00C90D9A">
            <w:pPr>
              <w:jc w:val="both"/>
            </w:pPr>
            <w:r w:rsidRPr="00145750">
              <w:t>Коллективные достижения обучающихся в социально значимых проектах, акциях и др.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10 баллов – международный и всероссийский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6 баллов – региональный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4 балла - окружной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 xml:space="preserve">3 балла - уровень района; </w:t>
            </w:r>
          </w:p>
          <w:p w:rsidR="00897D4A" w:rsidRPr="00145750" w:rsidRDefault="00897D4A" w:rsidP="00C90D9A">
            <w:pPr>
              <w:jc w:val="both"/>
            </w:pPr>
            <w:r w:rsidRPr="00145750">
              <w:t>1-4 балла - уровень школы</w:t>
            </w:r>
          </w:p>
          <w:p w:rsidR="00897D4A" w:rsidRPr="00145750" w:rsidRDefault="00897D4A" w:rsidP="00C90D9A">
            <w:pPr>
              <w:jc w:val="both"/>
            </w:pPr>
            <w:r w:rsidRPr="00145750">
              <w:t>При значительном количестве достижений могут устанавливаться дополнительные баллы.</w:t>
            </w:r>
          </w:p>
          <w:p w:rsidR="00897D4A" w:rsidRPr="00145750" w:rsidRDefault="00897D4A" w:rsidP="00B17B33">
            <w:pPr>
              <w:jc w:val="both"/>
            </w:pPr>
            <w:r w:rsidRPr="00145750">
              <w:t>При наличии более одного руководителя дается в 1,5 раза больше баллов на мероприятие.</w:t>
            </w:r>
          </w:p>
        </w:tc>
      </w:tr>
      <w:tr w:rsidR="00897D4A" w:rsidRPr="00145750" w:rsidTr="003D7475">
        <w:trPr>
          <w:trHeight w:val="561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323F23" w:rsidP="00C90D9A">
            <w:pPr>
              <w:jc w:val="both"/>
            </w:pPr>
            <w:r>
              <w:t>У</w:t>
            </w:r>
            <w:r w:rsidR="00897D4A" w:rsidRPr="00145750">
              <w:t xml:space="preserve">частие класса в жизни местного социума, </w:t>
            </w:r>
            <w:proofErr w:type="spellStart"/>
            <w:r w:rsidR="00897D4A" w:rsidRPr="00145750">
              <w:t>волонтерство</w:t>
            </w:r>
            <w:proofErr w:type="spellEnd"/>
            <w:r w:rsidR="00897D4A" w:rsidRPr="00145750">
              <w:t>.</w:t>
            </w:r>
          </w:p>
        </w:tc>
        <w:tc>
          <w:tcPr>
            <w:tcW w:w="3641" w:type="dxa"/>
            <w:gridSpan w:val="2"/>
          </w:tcPr>
          <w:p w:rsidR="00897D4A" w:rsidRPr="00145750" w:rsidRDefault="00AE4923" w:rsidP="00C90D9A">
            <w:pPr>
              <w:jc w:val="both"/>
            </w:pPr>
            <w:r>
              <w:t xml:space="preserve">До 3 баллов </w:t>
            </w:r>
            <w:r w:rsidR="00897D4A" w:rsidRPr="00145750">
              <w:t>- наличие;</w:t>
            </w:r>
          </w:p>
        </w:tc>
      </w:tr>
      <w:tr w:rsidR="00897D4A" w:rsidRPr="00145750" w:rsidTr="003D7475">
        <w:trPr>
          <w:trHeight w:val="1080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897D4A" w:rsidP="00C90D9A">
            <w:pPr>
              <w:jc w:val="both"/>
            </w:pPr>
            <w:r w:rsidRPr="00145750">
              <w:t>«Театральный фестиваль» (по положению ШО № 1)</w:t>
            </w:r>
          </w:p>
          <w:p w:rsidR="00897D4A" w:rsidRPr="00145750" w:rsidRDefault="00897D4A" w:rsidP="00C90D9A">
            <w:pPr>
              <w:jc w:val="both"/>
            </w:pPr>
          </w:p>
          <w:p w:rsidR="00897D4A" w:rsidRPr="00145750" w:rsidRDefault="00897D4A" w:rsidP="00C90D9A">
            <w:pPr>
              <w:jc w:val="both"/>
            </w:pPr>
            <w:r w:rsidRPr="00145750">
              <w:t xml:space="preserve"> «Театральная неделя» (по положению ШО №2)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20 баллов</w:t>
            </w:r>
          </w:p>
          <w:p w:rsidR="00897D4A" w:rsidRPr="00145750" w:rsidRDefault="00897D4A" w:rsidP="00C90D9A">
            <w:pPr>
              <w:jc w:val="both"/>
            </w:pPr>
          </w:p>
          <w:p w:rsidR="00897D4A" w:rsidRPr="00145750" w:rsidRDefault="00897D4A" w:rsidP="00C90D9A">
            <w:pPr>
              <w:jc w:val="both"/>
            </w:pPr>
            <w:r w:rsidRPr="00145750">
              <w:t>25 баллов – Гран-при;</w:t>
            </w:r>
          </w:p>
          <w:p w:rsidR="00897D4A" w:rsidRPr="00145750" w:rsidRDefault="00897D4A" w:rsidP="00C90D9A">
            <w:pPr>
              <w:jc w:val="both"/>
            </w:pPr>
            <w:r w:rsidRPr="00145750">
              <w:t>20 баллов – 1 место;</w:t>
            </w:r>
          </w:p>
          <w:p w:rsidR="00897D4A" w:rsidRPr="00145750" w:rsidRDefault="00897D4A" w:rsidP="00C90D9A">
            <w:pPr>
              <w:jc w:val="both"/>
            </w:pPr>
            <w:r w:rsidRPr="00145750">
              <w:t>18 баллов – 2 место;</w:t>
            </w:r>
          </w:p>
          <w:p w:rsidR="00897D4A" w:rsidRPr="00145750" w:rsidRDefault="00897D4A" w:rsidP="00C90D9A">
            <w:pPr>
              <w:jc w:val="both"/>
            </w:pPr>
            <w:r w:rsidRPr="00145750">
              <w:t>15 баллов – 3 место;</w:t>
            </w:r>
          </w:p>
          <w:p w:rsidR="00897D4A" w:rsidRPr="00145750" w:rsidRDefault="00897D4A" w:rsidP="00C90D9A">
            <w:pPr>
              <w:jc w:val="both"/>
            </w:pPr>
            <w:r w:rsidRPr="00145750">
              <w:t>Сертификат участника – от  5 до 12 баллов.</w:t>
            </w:r>
          </w:p>
          <w:p w:rsidR="00897D4A" w:rsidRPr="00145750" w:rsidRDefault="00897D4A" w:rsidP="00C90D9A">
            <w:pPr>
              <w:jc w:val="both"/>
            </w:pPr>
            <w:r w:rsidRPr="00145750">
              <w:t>Значимые номинации – от 10 до 15 баллов.</w:t>
            </w:r>
          </w:p>
        </w:tc>
      </w:tr>
      <w:tr w:rsidR="00897D4A" w:rsidRPr="00145750" w:rsidTr="003D7475">
        <w:trPr>
          <w:trHeight w:val="2718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897D4A" w:rsidP="00C90D9A">
            <w:pPr>
              <w:jc w:val="both"/>
            </w:pPr>
            <w:r w:rsidRPr="00145750">
              <w:t>Организация учебно-тематических экскурсий, посещение музеев, театров, выставок</w:t>
            </w:r>
            <w:r w:rsidR="00AB3663">
              <w:t xml:space="preserve"> </w:t>
            </w:r>
            <w:r w:rsidRPr="00145750">
              <w:t>(во внеурочное время)</w:t>
            </w:r>
          </w:p>
          <w:p w:rsidR="00897D4A" w:rsidRPr="00145750" w:rsidRDefault="00897D4A" w:rsidP="00C90D9A">
            <w:pPr>
              <w:jc w:val="both"/>
            </w:pP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1 балл – посещение библиотеки;</w:t>
            </w:r>
          </w:p>
          <w:p w:rsidR="00897D4A" w:rsidRPr="00145750" w:rsidRDefault="00897D4A" w:rsidP="00C90D9A">
            <w:pPr>
              <w:jc w:val="both"/>
            </w:pPr>
            <w:r w:rsidRPr="00145750">
              <w:t>3 балла- посещение музея, выставки, и т.п.;</w:t>
            </w:r>
          </w:p>
          <w:p w:rsidR="00897D4A" w:rsidRPr="00145750" w:rsidRDefault="00897D4A" w:rsidP="00C90D9A">
            <w:pPr>
              <w:jc w:val="both"/>
            </w:pPr>
            <w:r w:rsidRPr="00145750">
              <w:t>4 балла – длительные автобусные экскурсии,</w:t>
            </w:r>
          </w:p>
          <w:p w:rsidR="00897D4A" w:rsidRPr="00145750" w:rsidRDefault="00897D4A" w:rsidP="00C90D9A">
            <w:pPr>
              <w:jc w:val="both"/>
            </w:pPr>
            <w:r w:rsidRPr="00145750">
              <w:t xml:space="preserve">5 баллов – посещение театра, </w:t>
            </w:r>
          </w:p>
          <w:p w:rsidR="00897D4A" w:rsidRPr="00145750" w:rsidRDefault="00897D4A" w:rsidP="00C90D9A">
            <w:pPr>
              <w:jc w:val="both"/>
            </w:pPr>
            <w:r w:rsidRPr="00145750">
              <w:t xml:space="preserve">4 балла в сутки – многодневные экскурсии в другие города. </w:t>
            </w:r>
          </w:p>
          <w:p w:rsidR="00897D4A" w:rsidRPr="00145750" w:rsidRDefault="00897D4A" w:rsidP="00C90D9A">
            <w:pPr>
              <w:jc w:val="both"/>
            </w:pPr>
            <w:r w:rsidRPr="00145750">
              <w:t>До 3 баллов – «Воспитательные дни»</w:t>
            </w:r>
          </w:p>
        </w:tc>
      </w:tr>
      <w:tr w:rsidR="00897D4A" w:rsidRPr="00145750" w:rsidTr="003D7475">
        <w:trPr>
          <w:trHeight w:val="510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897D4A" w:rsidP="00C90D9A">
            <w:pPr>
              <w:jc w:val="both"/>
            </w:pPr>
            <w:r w:rsidRPr="00145750">
              <w:rPr>
                <w:b/>
                <w:bCs/>
              </w:rPr>
              <w:t>Выпуск класса.</w:t>
            </w:r>
            <w:r w:rsidRPr="00145750">
              <w:rPr>
                <w:bCs/>
              </w:rPr>
              <w:t xml:space="preserve"> Организация выпуска: документация, творческий вечер и др.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rPr>
                <w:bCs/>
              </w:rPr>
            </w:pPr>
            <w:r w:rsidRPr="00145750">
              <w:rPr>
                <w:bCs/>
              </w:rPr>
              <w:t>4 класс – 5/15 баллов</w:t>
            </w:r>
          </w:p>
          <w:p w:rsidR="00897D4A" w:rsidRPr="00145750" w:rsidRDefault="00897D4A" w:rsidP="00C90D9A">
            <w:pPr>
              <w:rPr>
                <w:bCs/>
              </w:rPr>
            </w:pPr>
            <w:r w:rsidRPr="00145750">
              <w:rPr>
                <w:bCs/>
              </w:rPr>
              <w:t>9 класс –10/20 баллов</w:t>
            </w:r>
          </w:p>
          <w:p w:rsidR="00897D4A" w:rsidRPr="00145750" w:rsidRDefault="00897D4A" w:rsidP="00C90D9A">
            <w:pPr>
              <w:jc w:val="both"/>
            </w:pPr>
            <w:r w:rsidRPr="00145750">
              <w:rPr>
                <w:bCs/>
              </w:rPr>
              <w:t>11 класс– 20/30 баллов</w:t>
            </w:r>
          </w:p>
        </w:tc>
      </w:tr>
      <w:tr w:rsidR="00897D4A" w:rsidRPr="00145750" w:rsidTr="003D7475">
        <w:trPr>
          <w:trHeight w:val="131"/>
        </w:trPr>
        <w:tc>
          <w:tcPr>
            <w:tcW w:w="586" w:type="dxa"/>
            <w:vMerge w:val="restart"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  <w:r w:rsidRPr="00145750">
              <w:rPr>
                <w:b/>
              </w:rPr>
              <w:t>2.2</w:t>
            </w:r>
          </w:p>
        </w:tc>
        <w:tc>
          <w:tcPr>
            <w:tcW w:w="2561" w:type="dxa"/>
            <w:vMerge w:val="restart"/>
            <w:shd w:val="clear" w:color="auto" w:fill="FFFFFF" w:themeFill="background1"/>
          </w:tcPr>
          <w:p w:rsidR="00897D4A" w:rsidRPr="00145750" w:rsidRDefault="00897D4A" w:rsidP="00C90D9A">
            <w:pPr>
              <w:jc w:val="both"/>
              <w:rPr>
                <w:b/>
              </w:rPr>
            </w:pPr>
            <w:r w:rsidRPr="00145750">
              <w:rPr>
                <w:b/>
              </w:rPr>
              <w:t>Признание высоких профессиональных достижений классного руководителя и воспитателя ГПД</w:t>
            </w:r>
          </w:p>
        </w:tc>
        <w:tc>
          <w:tcPr>
            <w:tcW w:w="2818" w:type="dxa"/>
          </w:tcPr>
          <w:p w:rsidR="00897D4A" w:rsidRPr="00145750" w:rsidRDefault="00897D4A" w:rsidP="00323F23">
            <w:pPr>
              <w:jc w:val="both"/>
            </w:pPr>
            <w:r w:rsidRPr="00145750">
              <w:t>Результативное участие в конкурсах профессионального мастерства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15 баллов – международный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10 баллов – всероссийский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8 баллов – региональный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6 баллов – окружной уровень.</w:t>
            </w:r>
          </w:p>
          <w:p w:rsidR="00897D4A" w:rsidRPr="00145750" w:rsidRDefault="00897D4A" w:rsidP="00C90D9A">
            <w:pPr>
              <w:jc w:val="both"/>
            </w:pPr>
            <w:r w:rsidRPr="00145750">
              <w:t>3 балла – районный уровень</w:t>
            </w:r>
          </w:p>
          <w:p w:rsidR="00897D4A" w:rsidRPr="00145750" w:rsidRDefault="00897D4A" w:rsidP="00C90D9A">
            <w:pPr>
              <w:jc w:val="both"/>
            </w:pPr>
            <w:r w:rsidRPr="00145750">
              <w:t>Примечание: баллы за участие и высокие показатели в конкурсах профессионального мастерства устанавливаются сроком на один учебный год.</w:t>
            </w:r>
          </w:p>
          <w:p w:rsidR="00897D4A" w:rsidRPr="00145750" w:rsidRDefault="00897D4A" w:rsidP="00C90D9A">
            <w:pPr>
              <w:jc w:val="both"/>
            </w:pPr>
            <w:r w:rsidRPr="00145750">
              <w:t>При участии за определенный промежуток времени в нескольких конкурсах профессионального мастерства устанавливаются дополнительные баллы.</w:t>
            </w:r>
          </w:p>
        </w:tc>
      </w:tr>
      <w:tr w:rsidR="00897D4A" w:rsidRPr="00145750" w:rsidTr="003D7475">
        <w:trPr>
          <w:trHeight w:val="2370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FFFFFF" w:themeFill="background1"/>
          </w:tcPr>
          <w:p w:rsidR="00897D4A" w:rsidRPr="00145750" w:rsidRDefault="00897D4A" w:rsidP="00C90D9A">
            <w:pPr>
              <w:jc w:val="both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897D4A" w:rsidP="00323F23">
            <w:pPr>
              <w:jc w:val="both"/>
            </w:pPr>
            <w:r w:rsidRPr="00145750">
              <w:t>Результативное участие в семинарах, конференциях, форумах, педагогических чтениях (выступления, организация выставок и др.)</w:t>
            </w:r>
            <w:r w:rsidR="00145750" w:rsidRPr="00145750">
              <w:t>.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Очные:</w:t>
            </w:r>
          </w:p>
          <w:p w:rsidR="00897D4A" w:rsidRPr="00145750" w:rsidRDefault="00897D4A" w:rsidP="00C90D9A">
            <w:pPr>
              <w:jc w:val="both"/>
            </w:pPr>
            <w:r w:rsidRPr="00145750">
              <w:t>4 балла – всероссийский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3 балла – региональный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2 балла – окружной уровень,</w:t>
            </w:r>
          </w:p>
          <w:p w:rsidR="00897D4A" w:rsidRPr="00145750" w:rsidRDefault="00897D4A" w:rsidP="00C90D9A">
            <w:pPr>
              <w:jc w:val="both"/>
            </w:pPr>
            <w:r w:rsidRPr="00145750">
              <w:t>1-2 балла – школьный уровень</w:t>
            </w:r>
          </w:p>
          <w:p w:rsidR="00897D4A" w:rsidRPr="00145750" w:rsidRDefault="00897D4A" w:rsidP="00C90D9A">
            <w:pPr>
              <w:jc w:val="both"/>
            </w:pPr>
            <w:r w:rsidRPr="00145750">
              <w:t>Заочные:</w:t>
            </w:r>
          </w:p>
          <w:p w:rsidR="00897D4A" w:rsidRPr="00145750" w:rsidRDefault="00897D4A" w:rsidP="00C90D9A">
            <w:pPr>
              <w:jc w:val="both"/>
            </w:pPr>
            <w:r w:rsidRPr="00145750">
              <w:t>2 балл – всероссийский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1 балл – региональный уровень</w:t>
            </w:r>
          </w:p>
          <w:p w:rsidR="00897D4A" w:rsidRPr="00145750" w:rsidRDefault="00897D4A" w:rsidP="00C90D9A">
            <w:pPr>
              <w:jc w:val="both"/>
            </w:pPr>
            <w:r w:rsidRPr="00145750">
              <w:t>При неоднократном участии могут устанавливаться дополнительные баллы.</w:t>
            </w:r>
          </w:p>
        </w:tc>
      </w:tr>
      <w:tr w:rsidR="00897D4A" w:rsidRPr="00145750" w:rsidTr="003D7475">
        <w:trPr>
          <w:trHeight w:val="1320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FFFFFF" w:themeFill="background1"/>
          </w:tcPr>
          <w:p w:rsidR="00897D4A" w:rsidRPr="00145750" w:rsidRDefault="00897D4A" w:rsidP="00C90D9A">
            <w:pPr>
              <w:jc w:val="both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323F23" w:rsidP="00C90D9A">
            <w:pPr>
              <w:jc w:val="both"/>
            </w:pPr>
            <w:r>
              <w:t>Д</w:t>
            </w:r>
            <w:r w:rsidR="00897D4A" w:rsidRPr="00145750">
              <w:t>емонстрация достижений через открытые мероприятия, мастер-классы, гранты. Выступления на педагогических советах.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До 20 баллов – всероссийский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До 10 баллов – региональный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До 8 баллов – окружной уровень,</w:t>
            </w:r>
          </w:p>
          <w:p w:rsidR="00897D4A" w:rsidRPr="00145750" w:rsidRDefault="00897D4A" w:rsidP="00C90D9A">
            <w:pPr>
              <w:jc w:val="both"/>
            </w:pPr>
            <w:r w:rsidRPr="00145750">
              <w:t>До 6 баллов – районный уровень</w:t>
            </w:r>
          </w:p>
          <w:p w:rsidR="00897D4A" w:rsidRPr="00145750" w:rsidRDefault="00897D4A" w:rsidP="00C90D9A">
            <w:pPr>
              <w:jc w:val="both"/>
            </w:pPr>
            <w:r w:rsidRPr="00145750">
              <w:t>До 5 баллов - уровень ОУ</w:t>
            </w:r>
          </w:p>
        </w:tc>
      </w:tr>
      <w:tr w:rsidR="00897D4A" w:rsidRPr="00145750" w:rsidTr="003D7475">
        <w:trPr>
          <w:trHeight w:val="2492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FFFFFF" w:themeFill="background1"/>
          </w:tcPr>
          <w:p w:rsidR="00897D4A" w:rsidRPr="00145750" w:rsidRDefault="00897D4A" w:rsidP="00C90D9A">
            <w:pPr>
              <w:jc w:val="both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897D4A" w:rsidP="00C90D9A">
            <w:pPr>
              <w:jc w:val="both"/>
              <w:rPr>
                <w:i/>
              </w:rPr>
            </w:pPr>
            <w:r w:rsidRPr="00145750">
              <w:t>Наличие публикаций (</w:t>
            </w:r>
            <w:r w:rsidRPr="00145750">
              <w:rPr>
                <w:i/>
              </w:rPr>
              <w:t>печатный вариант)</w:t>
            </w:r>
          </w:p>
          <w:p w:rsidR="00897D4A" w:rsidRPr="00145750" w:rsidRDefault="00897D4A" w:rsidP="00C90D9A">
            <w:pPr>
              <w:jc w:val="both"/>
            </w:pPr>
          </w:p>
          <w:p w:rsidR="00897D4A" w:rsidRPr="00145750" w:rsidRDefault="00897D4A" w:rsidP="00C90D9A">
            <w:pPr>
              <w:jc w:val="both"/>
            </w:pPr>
          </w:p>
          <w:p w:rsidR="00897D4A" w:rsidRPr="00145750" w:rsidRDefault="00897D4A" w:rsidP="00C90D9A">
            <w:pPr>
              <w:jc w:val="both"/>
            </w:pPr>
            <w:r w:rsidRPr="00145750">
              <w:t>Наличие интернет-публикаций (при предоставлении сертификата)</w:t>
            </w:r>
            <w:r w:rsidR="00145750" w:rsidRPr="00145750">
              <w:t>.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5 баллов – всероссийский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4 балла – региональный уровень;</w:t>
            </w:r>
          </w:p>
          <w:p w:rsidR="00897D4A" w:rsidRPr="00145750" w:rsidRDefault="00897D4A" w:rsidP="00C90D9A">
            <w:pPr>
              <w:jc w:val="both"/>
            </w:pPr>
            <w:r w:rsidRPr="00145750">
              <w:t>3 балла – окружной уровень.</w:t>
            </w:r>
          </w:p>
          <w:p w:rsidR="00897D4A" w:rsidRPr="00145750" w:rsidRDefault="00897D4A" w:rsidP="00C90D9A">
            <w:pPr>
              <w:jc w:val="both"/>
              <w:rPr>
                <w:i/>
              </w:rPr>
            </w:pPr>
            <w:r w:rsidRPr="00145750">
              <w:rPr>
                <w:i/>
              </w:rPr>
              <w:t>2 балла</w:t>
            </w:r>
          </w:p>
          <w:p w:rsidR="00897D4A" w:rsidRPr="00145750" w:rsidRDefault="00897D4A" w:rsidP="00C90D9A">
            <w:pPr>
              <w:jc w:val="both"/>
            </w:pPr>
            <w:r w:rsidRPr="00145750">
              <w:t>При значительном количестве могут устанавливаться дополнительные баллы.</w:t>
            </w:r>
          </w:p>
          <w:p w:rsidR="00897D4A" w:rsidRPr="00145750" w:rsidRDefault="00897D4A" w:rsidP="00C90D9A">
            <w:pPr>
              <w:jc w:val="both"/>
            </w:pPr>
            <w:r w:rsidRPr="00145750">
              <w:t>При наличии более одного автора дается в 1,5 раза больше баллов на публикацию.</w:t>
            </w:r>
          </w:p>
        </w:tc>
      </w:tr>
      <w:tr w:rsidR="00897D4A" w:rsidRPr="00145750" w:rsidTr="003D7475">
        <w:trPr>
          <w:trHeight w:val="795"/>
        </w:trPr>
        <w:tc>
          <w:tcPr>
            <w:tcW w:w="586" w:type="dxa"/>
            <w:vMerge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  <w:shd w:val="clear" w:color="auto" w:fill="FFFFFF" w:themeFill="background1"/>
          </w:tcPr>
          <w:p w:rsidR="00897D4A" w:rsidRPr="00145750" w:rsidRDefault="00897D4A" w:rsidP="00C90D9A">
            <w:pPr>
              <w:jc w:val="both"/>
              <w:rPr>
                <w:b/>
              </w:rPr>
            </w:pPr>
          </w:p>
        </w:tc>
        <w:tc>
          <w:tcPr>
            <w:tcW w:w="2818" w:type="dxa"/>
          </w:tcPr>
          <w:p w:rsidR="00897D4A" w:rsidRPr="00145750" w:rsidRDefault="00897D4A" w:rsidP="00C90D9A">
            <w:pPr>
              <w:jc w:val="both"/>
            </w:pPr>
            <w:r w:rsidRPr="00145750">
              <w:rPr>
                <w:bCs/>
              </w:rPr>
              <w:t>Качество выполнения домашнего задания в ГПД. (При наличии справки ответственного за ГПД, опроса учителей, анкетирования родителей (2-4 классы))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1-5 баллов</w:t>
            </w:r>
          </w:p>
        </w:tc>
      </w:tr>
      <w:tr w:rsidR="00897D4A" w:rsidRPr="00145750" w:rsidTr="003D7475">
        <w:trPr>
          <w:trHeight w:val="405"/>
        </w:trPr>
        <w:tc>
          <w:tcPr>
            <w:tcW w:w="586" w:type="dxa"/>
            <w:vMerge w:val="restart"/>
          </w:tcPr>
          <w:p w:rsidR="00897D4A" w:rsidRPr="00145750" w:rsidRDefault="00897D4A" w:rsidP="00C90D9A">
            <w:pPr>
              <w:jc w:val="center"/>
              <w:rPr>
                <w:b/>
              </w:rPr>
            </w:pPr>
            <w:r w:rsidRPr="00145750">
              <w:rPr>
                <w:b/>
              </w:rPr>
              <w:t>2.3.</w:t>
            </w:r>
          </w:p>
        </w:tc>
        <w:tc>
          <w:tcPr>
            <w:tcW w:w="2561" w:type="dxa"/>
            <w:vMerge w:val="restart"/>
          </w:tcPr>
          <w:p w:rsidR="00897D4A" w:rsidRPr="00145750" w:rsidRDefault="00897D4A" w:rsidP="00C90D9A">
            <w:pPr>
              <w:jc w:val="both"/>
              <w:rPr>
                <w:b/>
              </w:rPr>
            </w:pPr>
            <w:r w:rsidRPr="00145750">
              <w:rPr>
                <w:b/>
              </w:rPr>
              <w:t>Выполнение обязанностей, не предусмотренных квалификационными характеристиками</w:t>
            </w:r>
          </w:p>
        </w:tc>
        <w:tc>
          <w:tcPr>
            <w:tcW w:w="2818" w:type="dxa"/>
          </w:tcPr>
          <w:p w:rsidR="00897D4A" w:rsidRPr="00145750" w:rsidRDefault="00897D4A" w:rsidP="00C90D9A">
            <w:pPr>
              <w:jc w:val="both"/>
            </w:pPr>
            <w:r w:rsidRPr="00145750">
              <w:t>Эффективная работа в школьном музее</w:t>
            </w:r>
            <w:r w:rsidR="00145750" w:rsidRPr="00145750">
              <w:t>.</w:t>
            </w:r>
          </w:p>
        </w:tc>
        <w:tc>
          <w:tcPr>
            <w:tcW w:w="3641" w:type="dxa"/>
            <w:gridSpan w:val="2"/>
          </w:tcPr>
          <w:p w:rsidR="00897D4A" w:rsidRPr="00145750" w:rsidRDefault="00897D4A" w:rsidP="00C90D9A">
            <w:pPr>
              <w:jc w:val="both"/>
            </w:pPr>
            <w:r w:rsidRPr="00145750">
              <w:t>1-10 баллов</w:t>
            </w:r>
          </w:p>
        </w:tc>
      </w:tr>
      <w:tr w:rsidR="00EB6A8E" w:rsidRPr="00145750" w:rsidTr="00506136">
        <w:trPr>
          <w:trHeight w:val="1932"/>
        </w:trPr>
        <w:tc>
          <w:tcPr>
            <w:tcW w:w="586" w:type="dxa"/>
            <w:vMerge/>
          </w:tcPr>
          <w:p w:rsidR="00EB6A8E" w:rsidRPr="00145750" w:rsidRDefault="00EB6A8E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EB6A8E" w:rsidRPr="00145750" w:rsidRDefault="00EB6A8E" w:rsidP="00C90D9A">
            <w:pPr>
              <w:jc w:val="both"/>
              <w:rPr>
                <w:b/>
              </w:rPr>
            </w:pPr>
          </w:p>
        </w:tc>
        <w:tc>
          <w:tcPr>
            <w:tcW w:w="2818" w:type="dxa"/>
          </w:tcPr>
          <w:p w:rsidR="00EB6A8E" w:rsidRPr="00145750" w:rsidRDefault="00EB6A8E" w:rsidP="00C90D9A">
            <w:pPr>
              <w:jc w:val="both"/>
            </w:pPr>
            <w:r w:rsidRPr="00145750">
              <w:t>Охват обучающихся горячим питанием</w:t>
            </w:r>
            <w:r>
              <w:t xml:space="preserve"> (разъяснительная работа о здоровом горячем питании, популяризации здорового питания и т.п.).</w:t>
            </w:r>
          </w:p>
        </w:tc>
        <w:tc>
          <w:tcPr>
            <w:tcW w:w="3641" w:type="dxa"/>
            <w:gridSpan w:val="2"/>
          </w:tcPr>
          <w:p w:rsidR="00EB6A8E" w:rsidRPr="00145750" w:rsidRDefault="00EB6A8E" w:rsidP="00C90D9A">
            <w:pPr>
              <w:jc w:val="both"/>
            </w:pPr>
            <w:r w:rsidRPr="00145750">
              <w:t>3 баллов – 96 – 100%</w:t>
            </w:r>
          </w:p>
          <w:p w:rsidR="00EB6A8E" w:rsidRPr="00145750" w:rsidRDefault="00EB6A8E" w:rsidP="00C90D9A">
            <w:pPr>
              <w:jc w:val="both"/>
            </w:pPr>
            <w:r w:rsidRPr="00145750">
              <w:t>2 балла – 80 – 95%</w:t>
            </w:r>
          </w:p>
          <w:p w:rsidR="00EB6A8E" w:rsidRPr="00145750" w:rsidRDefault="00EB6A8E" w:rsidP="00C90D9A">
            <w:pPr>
              <w:jc w:val="both"/>
            </w:pPr>
            <w:r w:rsidRPr="00145750">
              <w:t>1 балла – 55 – 79%</w:t>
            </w:r>
          </w:p>
        </w:tc>
      </w:tr>
      <w:tr w:rsidR="00897D4A" w:rsidRPr="00145750" w:rsidTr="003D7475">
        <w:trPr>
          <w:trHeight w:val="389"/>
        </w:trPr>
        <w:tc>
          <w:tcPr>
            <w:tcW w:w="9606" w:type="dxa"/>
            <w:gridSpan w:val="5"/>
          </w:tcPr>
          <w:p w:rsidR="00897D4A" w:rsidRPr="00145750" w:rsidRDefault="00897D4A" w:rsidP="00761013">
            <w:pPr>
              <w:jc w:val="center"/>
              <w:rPr>
                <w:b/>
              </w:rPr>
            </w:pPr>
            <w:r w:rsidRPr="00145750">
              <w:rPr>
                <w:b/>
              </w:rPr>
              <w:t>Критерии оценки результативности профессиональной деятельности сотрудников школы</w:t>
            </w:r>
          </w:p>
        </w:tc>
      </w:tr>
      <w:tr w:rsidR="003D7475" w:rsidRPr="00145750" w:rsidTr="003D7475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86" w:type="dxa"/>
            <w:vMerge w:val="restart"/>
          </w:tcPr>
          <w:p w:rsidR="003D7475" w:rsidRPr="00145750" w:rsidRDefault="003D7475" w:rsidP="00145750">
            <w:pPr>
              <w:jc w:val="center"/>
              <w:rPr>
                <w:b/>
              </w:rPr>
            </w:pPr>
            <w:r w:rsidRPr="00145750">
              <w:rPr>
                <w:b/>
              </w:rPr>
              <w:t>3.</w:t>
            </w:r>
          </w:p>
        </w:tc>
        <w:tc>
          <w:tcPr>
            <w:tcW w:w="2561" w:type="dxa"/>
            <w:vMerge w:val="restart"/>
          </w:tcPr>
          <w:p w:rsidR="003D7475" w:rsidRPr="00145750" w:rsidRDefault="003D7475" w:rsidP="00761013">
            <w:pPr>
              <w:jc w:val="both"/>
              <w:rPr>
                <w:b/>
              </w:rPr>
            </w:pPr>
            <w:r w:rsidRPr="00145750">
              <w:rPr>
                <w:b/>
              </w:rPr>
              <w:t>Прочие критерии стимулирующих выплат</w:t>
            </w:r>
          </w:p>
        </w:tc>
        <w:tc>
          <w:tcPr>
            <w:tcW w:w="2956" w:type="dxa"/>
            <w:gridSpan w:val="2"/>
          </w:tcPr>
          <w:p w:rsidR="003D7475" w:rsidRPr="00145750" w:rsidRDefault="003D7475" w:rsidP="00C90D9A">
            <w:pPr>
              <w:jc w:val="both"/>
            </w:pPr>
            <w:r w:rsidRPr="00145750">
              <w:t>Эффективная работа во временных педагогических объединениях</w:t>
            </w:r>
          </w:p>
        </w:tc>
        <w:tc>
          <w:tcPr>
            <w:tcW w:w="3503" w:type="dxa"/>
          </w:tcPr>
          <w:p w:rsidR="003D7475" w:rsidRPr="00145750" w:rsidRDefault="003D7475" w:rsidP="00C90D9A">
            <w:pPr>
              <w:jc w:val="both"/>
            </w:pPr>
            <w:r w:rsidRPr="00145750">
              <w:t>До 2 баллов</w:t>
            </w:r>
          </w:p>
        </w:tc>
      </w:tr>
      <w:tr w:rsidR="003D7475" w:rsidRPr="00145750" w:rsidTr="003D747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86" w:type="dxa"/>
            <w:vMerge/>
          </w:tcPr>
          <w:p w:rsidR="003D7475" w:rsidRPr="00145750" w:rsidRDefault="003D7475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3D7475" w:rsidRPr="00145750" w:rsidRDefault="003D7475" w:rsidP="00C90D9A">
            <w:pPr>
              <w:jc w:val="both"/>
              <w:rPr>
                <w:b/>
              </w:rPr>
            </w:pPr>
          </w:p>
        </w:tc>
        <w:tc>
          <w:tcPr>
            <w:tcW w:w="2956" w:type="dxa"/>
            <w:gridSpan w:val="2"/>
          </w:tcPr>
          <w:p w:rsidR="003D7475" w:rsidRPr="00145750" w:rsidRDefault="003D7475" w:rsidP="00C90D9A">
            <w:pPr>
              <w:jc w:val="both"/>
            </w:pPr>
            <w:r w:rsidRPr="00145750">
              <w:rPr>
                <w:bCs/>
              </w:rPr>
              <w:t>Отсутствие травм на уроках физической культуры и в ГПД</w:t>
            </w:r>
          </w:p>
        </w:tc>
        <w:tc>
          <w:tcPr>
            <w:tcW w:w="3503" w:type="dxa"/>
          </w:tcPr>
          <w:p w:rsidR="003D7475" w:rsidRPr="00145750" w:rsidRDefault="003D7475" w:rsidP="00C90D9A">
            <w:pPr>
              <w:jc w:val="both"/>
            </w:pPr>
            <w:r w:rsidRPr="00145750">
              <w:t>По итогам года.</w:t>
            </w:r>
          </w:p>
          <w:p w:rsidR="003D7475" w:rsidRPr="00145750" w:rsidRDefault="003D7475" w:rsidP="00C90D9A">
            <w:pPr>
              <w:jc w:val="both"/>
            </w:pPr>
            <w:r w:rsidRPr="00145750">
              <w:t xml:space="preserve">Количество баллов = </w:t>
            </w:r>
            <w:r w:rsidRPr="00145750">
              <w:rPr>
                <w:bCs/>
              </w:rPr>
              <w:t>количество часов /2.</w:t>
            </w:r>
          </w:p>
        </w:tc>
      </w:tr>
      <w:tr w:rsidR="003D7475" w:rsidRPr="00145750" w:rsidTr="003D7475">
        <w:tblPrEx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586" w:type="dxa"/>
            <w:vMerge/>
          </w:tcPr>
          <w:p w:rsidR="003D7475" w:rsidRPr="00145750" w:rsidRDefault="003D7475" w:rsidP="00C90D9A">
            <w:pPr>
              <w:jc w:val="center"/>
              <w:rPr>
                <w:b/>
              </w:rPr>
            </w:pPr>
          </w:p>
        </w:tc>
        <w:tc>
          <w:tcPr>
            <w:tcW w:w="2561" w:type="dxa"/>
            <w:vMerge/>
          </w:tcPr>
          <w:p w:rsidR="003D7475" w:rsidRPr="00145750" w:rsidRDefault="003D7475" w:rsidP="00C90D9A">
            <w:pPr>
              <w:jc w:val="both"/>
              <w:rPr>
                <w:b/>
              </w:rPr>
            </w:pPr>
          </w:p>
        </w:tc>
        <w:tc>
          <w:tcPr>
            <w:tcW w:w="2956" w:type="dxa"/>
            <w:gridSpan w:val="2"/>
          </w:tcPr>
          <w:p w:rsidR="003D7475" w:rsidRDefault="003D7475" w:rsidP="00C90D9A">
            <w:pPr>
              <w:jc w:val="both"/>
            </w:pPr>
            <w:r>
              <w:t>Участие в социально-значимых общественных мероприятиях от лица учреждения.</w:t>
            </w:r>
          </w:p>
          <w:p w:rsidR="003D7475" w:rsidRPr="00145750" w:rsidRDefault="003D7475" w:rsidP="00C90D9A">
            <w:pPr>
              <w:jc w:val="both"/>
            </w:pPr>
            <w:r w:rsidRPr="00145750">
              <w:t>Успешная работа руководителем ППЭ</w:t>
            </w:r>
          </w:p>
          <w:p w:rsidR="003D7475" w:rsidRPr="00145750" w:rsidRDefault="003D7475" w:rsidP="00C90D9A">
            <w:pPr>
              <w:jc w:val="both"/>
            </w:pPr>
            <w:r w:rsidRPr="00145750">
              <w:t>Успешная работа организатором ЕГЭ, ОГЭ</w:t>
            </w:r>
          </w:p>
          <w:p w:rsidR="003D7475" w:rsidRPr="00145750" w:rsidRDefault="003D7475" w:rsidP="00C90D9A">
            <w:pPr>
              <w:jc w:val="both"/>
            </w:pPr>
            <w:r w:rsidRPr="00145750">
              <w:t>Успешная работа организатором ЕГЭ, ОГЭ вне аудиторий</w:t>
            </w:r>
          </w:p>
          <w:p w:rsidR="003D7475" w:rsidRPr="00145750" w:rsidRDefault="003D7475" w:rsidP="00C90D9A">
            <w:pPr>
              <w:jc w:val="both"/>
            </w:pPr>
            <w:r w:rsidRPr="00145750">
              <w:t>Работа организатором от МЦКО</w:t>
            </w:r>
          </w:p>
          <w:p w:rsidR="003D7475" w:rsidRPr="00145750" w:rsidRDefault="003D7475" w:rsidP="00C90D9A">
            <w:pPr>
              <w:jc w:val="both"/>
            </w:pPr>
            <w:r w:rsidRPr="00145750">
              <w:t>(в случае отсутствия приказа ДО г. Москвы)</w:t>
            </w:r>
          </w:p>
        </w:tc>
        <w:tc>
          <w:tcPr>
            <w:tcW w:w="3503" w:type="dxa"/>
          </w:tcPr>
          <w:p w:rsidR="003D7475" w:rsidRPr="00145750" w:rsidRDefault="003D7475" w:rsidP="00C90D9A">
            <w:pPr>
              <w:jc w:val="both"/>
            </w:pPr>
            <w:r w:rsidRPr="00145750">
              <w:t>10 баллов</w:t>
            </w:r>
          </w:p>
          <w:p w:rsidR="003D7475" w:rsidRDefault="003D7475" w:rsidP="00C90D9A">
            <w:pPr>
              <w:jc w:val="both"/>
            </w:pPr>
          </w:p>
          <w:p w:rsidR="003D7475" w:rsidRDefault="003D7475" w:rsidP="00C90D9A">
            <w:pPr>
              <w:jc w:val="both"/>
            </w:pPr>
          </w:p>
          <w:p w:rsidR="003D7475" w:rsidRDefault="003D7475" w:rsidP="00C90D9A">
            <w:pPr>
              <w:jc w:val="both"/>
            </w:pPr>
          </w:p>
          <w:p w:rsidR="003D7475" w:rsidRPr="00145750" w:rsidRDefault="00EB6A8E" w:rsidP="00C90D9A">
            <w:pPr>
              <w:jc w:val="both"/>
            </w:pPr>
            <w:r>
              <w:t>10</w:t>
            </w:r>
            <w:r w:rsidR="003D7475" w:rsidRPr="00145750">
              <w:t xml:space="preserve"> баллов</w:t>
            </w:r>
          </w:p>
          <w:p w:rsidR="003D7475" w:rsidRDefault="003D7475" w:rsidP="00C90D9A">
            <w:pPr>
              <w:jc w:val="both"/>
            </w:pPr>
          </w:p>
          <w:p w:rsidR="003D7475" w:rsidRPr="00145750" w:rsidRDefault="00EB6A8E" w:rsidP="00C90D9A">
            <w:pPr>
              <w:jc w:val="both"/>
            </w:pPr>
            <w:r>
              <w:t>5</w:t>
            </w:r>
            <w:r w:rsidR="003D7475" w:rsidRPr="00145750">
              <w:t xml:space="preserve"> балла</w:t>
            </w:r>
          </w:p>
          <w:p w:rsidR="003D7475" w:rsidRDefault="003D7475" w:rsidP="00C90D9A">
            <w:pPr>
              <w:jc w:val="both"/>
            </w:pPr>
          </w:p>
          <w:p w:rsidR="003D7475" w:rsidRDefault="003D7475" w:rsidP="00C90D9A">
            <w:pPr>
              <w:jc w:val="both"/>
            </w:pPr>
          </w:p>
          <w:p w:rsidR="003D7475" w:rsidRDefault="00EB6A8E" w:rsidP="00EB6A8E">
            <w:pPr>
              <w:jc w:val="both"/>
            </w:pPr>
            <w:r>
              <w:t>3 балла</w:t>
            </w:r>
          </w:p>
          <w:p w:rsidR="00EB6A8E" w:rsidRDefault="00EB6A8E" w:rsidP="00EB6A8E">
            <w:pPr>
              <w:jc w:val="both"/>
            </w:pPr>
          </w:p>
          <w:p w:rsidR="00EB6A8E" w:rsidRPr="00145750" w:rsidRDefault="00EB6A8E" w:rsidP="00EB6A8E">
            <w:pPr>
              <w:jc w:val="both"/>
            </w:pPr>
            <w:r>
              <w:t>8 баллов</w:t>
            </w:r>
          </w:p>
        </w:tc>
      </w:tr>
      <w:tr w:rsidR="003D7475" w:rsidRPr="00145750" w:rsidTr="003D7475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86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561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956" w:type="dxa"/>
            <w:gridSpan w:val="2"/>
          </w:tcPr>
          <w:p w:rsidR="003D7475" w:rsidRPr="00145750" w:rsidRDefault="003D7475" w:rsidP="00C90D9A">
            <w:pPr>
              <w:jc w:val="both"/>
            </w:pPr>
            <w:r w:rsidRPr="00145750">
              <w:t>Оказание помощи школе сотрудниками в свободное время</w:t>
            </w:r>
          </w:p>
        </w:tc>
        <w:tc>
          <w:tcPr>
            <w:tcW w:w="3503" w:type="dxa"/>
          </w:tcPr>
          <w:p w:rsidR="003D7475" w:rsidRPr="00145750" w:rsidRDefault="003D7475" w:rsidP="00C90D9A">
            <w:pPr>
              <w:jc w:val="both"/>
            </w:pPr>
            <w:r w:rsidRPr="00145750">
              <w:t>До 10 баллов</w:t>
            </w:r>
          </w:p>
        </w:tc>
      </w:tr>
      <w:tr w:rsidR="003D7475" w:rsidRPr="00145750" w:rsidTr="003D74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6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561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956" w:type="dxa"/>
            <w:gridSpan w:val="2"/>
          </w:tcPr>
          <w:p w:rsidR="003D7475" w:rsidRPr="00145750" w:rsidRDefault="003D7475" w:rsidP="00C90D9A">
            <w:pPr>
              <w:jc w:val="both"/>
            </w:pPr>
            <w:r w:rsidRPr="00145750">
              <w:t>Сопровождение учащихся на различные мероприятия, не предусмотренные планом воспитательной работы</w:t>
            </w:r>
          </w:p>
        </w:tc>
        <w:tc>
          <w:tcPr>
            <w:tcW w:w="3503" w:type="dxa"/>
          </w:tcPr>
          <w:p w:rsidR="003D7475" w:rsidRPr="00145750" w:rsidRDefault="003D7475" w:rsidP="00C90D9A">
            <w:pPr>
              <w:jc w:val="both"/>
            </w:pPr>
            <w:r w:rsidRPr="00145750">
              <w:t>До 2 баллов</w:t>
            </w:r>
          </w:p>
        </w:tc>
      </w:tr>
      <w:tr w:rsidR="003D7475" w:rsidRPr="00145750" w:rsidTr="00C96A78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586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561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956" w:type="dxa"/>
            <w:gridSpan w:val="2"/>
          </w:tcPr>
          <w:p w:rsidR="003D7475" w:rsidRPr="00145750" w:rsidRDefault="003D7475" w:rsidP="00C90D9A">
            <w:pPr>
              <w:jc w:val="both"/>
            </w:pPr>
            <w:r w:rsidRPr="00145750">
              <w:t>Работа заместителей директора, технического персонала, социальных педагогов, воспитателей ГПД, психологов, логопедов оценивается по критериям: ответственность, инициативность, качество выполнения функциональных обязанностей, отсутствие обоснованных жалоб со стороны учащихся, родителей и персонала, соблюдение правил техники безопасности.</w:t>
            </w:r>
          </w:p>
          <w:p w:rsidR="003D7475" w:rsidRPr="00145750" w:rsidRDefault="003D7475" w:rsidP="00C90D9A">
            <w:pPr>
              <w:jc w:val="both"/>
            </w:pPr>
            <w:r w:rsidRPr="00145750">
              <w:t>Стимулирующие надбавки назначаются по представлению директора школы, заместителя директора школы или руководителя структурного подразделения.</w:t>
            </w:r>
          </w:p>
        </w:tc>
        <w:tc>
          <w:tcPr>
            <w:tcW w:w="3503" w:type="dxa"/>
          </w:tcPr>
          <w:p w:rsidR="003D7475" w:rsidRPr="00145750" w:rsidRDefault="003D7475" w:rsidP="00A63456">
            <w:pPr>
              <w:jc w:val="both"/>
            </w:pPr>
            <w:r w:rsidRPr="00145750">
              <w:t>До 10 баллов</w:t>
            </w:r>
          </w:p>
        </w:tc>
      </w:tr>
      <w:tr w:rsidR="003D7475" w:rsidRPr="00145750" w:rsidTr="003D7475">
        <w:tblPrEx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586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561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956" w:type="dxa"/>
            <w:gridSpan w:val="2"/>
          </w:tcPr>
          <w:p w:rsidR="003D7475" w:rsidRPr="00145750" w:rsidRDefault="003D7475" w:rsidP="008165B2">
            <w:pPr>
              <w:jc w:val="both"/>
            </w:pPr>
            <w:r>
              <w:t>Участие в социально-коллективно-значимых мероприятиях, а так же в мероприятиях по совершенствованию материально-технической базы учреждения (субботник и т.п.).</w:t>
            </w:r>
          </w:p>
        </w:tc>
        <w:tc>
          <w:tcPr>
            <w:tcW w:w="3503" w:type="dxa"/>
          </w:tcPr>
          <w:p w:rsidR="003D7475" w:rsidRDefault="003D7475" w:rsidP="00A63456">
            <w:pPr>
              <w:jc w:val="both"/>
            </w:pPr>
            <w:r>
              <w:t>До 20 баллов</w:t>
            </w:r>
          </w:p>
          <w:p w:rsidR="003D7475" w:rsidRPr="00145750" w:rsidRDefault="003D7475" w:rsidP="00A63456">
            <w:pPr>
              <w:jc w:val="both"/>
            </w:pPr>
            <w:r>
              <w:t>(оценивается значимость вклада)</w:t>
            </w:r>
          </w:p>
        </w:tc>
      </w:tr>
      <w:tr w:rsidR="003D7475" w:rsidRPr="00145750" w:rsidTr="003D7475">
        <w:tblPrEx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586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561" w:type="dxa"/>
            <w:vMerge/>
          </w:tcPr>
          <w:p w:rsidR="003D7475" w:rsidRPr="00145750" w:rsidRDefault="003D7475" w:rsidP="00C90D9A">
            <w:pPr>
              <w:jc w:val="both"/>
            </w:pPr>
          </w:p>
        </w:tc>
        <w:tc>
          <w:tcPr>
            <w:tcW w:w="2956" w:type="dxa"/>
            <w:gridSpan w:val="2"/>
          </w:tcPr>
          <w:p w:rsidR="003D7475" w:rsidRDefault="003D7475" w:rsidP="003D7475">
            <w:pPr>
              <w:jc w:val="both"/>
            </w:pPr>
            <w:r>
              <w:t xml:space="preserve">Подготовка кабинета и его учебно-методического оборудования к новому учебному году. </w:t>
            </w:r>
          </w:p>
        </w:tc>
        <w:tc>
          <w:tcPr>
            <w:tcW w:w="3503" w:type="dxa"/>
          </w:tcPr>
          <w:p w:rsidR="003D7475" w:rsidRDefault="003D7475" w:rsidP="00A63456">
            <w:pPr>
              <w:jc w:val="both"/>
            </w:pPr>
            <w:r w:rsidRPr="00145750">
              <w:t>До 10 баллов</w:t>
            </w:r>
          </w:p>
          <w:p w:rsidR="003D7475" w:rsidRDefault="003D7475" w:rsidP="00A63456">
            <w:pPr>
              <w:jc w:val="both"/>
            </w:pPr>
            <w:r>
              <w:t>(в зависимости от степени фактической готовности и при отсутствии замечаний методистов и администрации)</w:t>
            </w:r>
          </w:p>
        </w:tc>
      </w:tr>
    </w:tbl>
    <w:p w:rsidR="00F86E73" w:rsidRDefault="00F86E73" w:rsidP="00A54B7E">
      <w:pPr>
        <w:jc w:val="both"/>
        <w:rPr>
          <w:sz w:val="28"/>
        </w:rPr>
      </w:pPr>
      <w:r>
        <w:rPr>
          <w:sz w:val="28"/>
        </w:rPr>
        <w:t>1.</w:t>
      </w:r>
      <w:r w:rsidR="00760A1F">
        <w:rPr>
          <w:sz w:val="28"/>
        </w:rPr>
        <w:t>8</w:t>
      </w:r>
      <w:r>
        <w:rPr>
          <w:sz w:val="28"/>
        </w:rPr>
        <w:t xml:space="preserve">. </w:t>
      </w:r>
      <w:r w:rsidRPr="006C451B">
        <w:rPr>
          <w:b/>
          <w:sz w:val="28"/>
        </w:rPr>
        <w:t>Доплата за заведование учебным кабинетом</w:t>
      </w:r>
      <w:r>
        <w:rPr>
          <w:sz w:val="28"/>
        </w:rPr>
        <w:t xml:space="preserve"> </w:t>
      </w:r>
      <w:r w:rsidR="00D53694">
        <w:rPr>
          <w:sz w:val="28"/>
        </w:rPr>
        <w:t xml:space="preserve">химии, физики, биологии, </w:t>
      </w:r>
      <w:r w:rsidR="00A54DEC">
        <w:rPr>
          <w:sz w:val="28"/>
        </w:rPr>
        <w:t>информатики, технологии</w:t>
      </w:r>
      <w:r>
        <w:rPr>
          <w:sz w:val="28"/>
        </w:rPr>
        <w:t xml:space="preserve"> (кабинеты с повышенной оснащенностью учебно-методическими средствами)</w:t>
      </w:r>
      <w:r w:rsidR="00A54DEC">
        <w:rPr>
          <w:sz w:val="28"/>
        </w:rPr>
        <w:t xml:space="preserve"> производится ежемесячно </w:t>
      </w:r>
      <w:r w:rsidR="006C451B">
        <w:rPr>
          <w:sz w:val="28"/>
        </w:rPr>
        <w:t xml:space="preserve">в период с сентября по </w:t>
      </w:r>
      <w:r w:rsidR="006C451B">
        <w:rPr>
          <w:sz w:val="28"/>
        </w:rPr>
        <w:lastRenderedPageBreak/>
        <w:t>май. Размер доплаты составляет 2500 руб. Выплата доплаты приостанавливается при наличии фактов ненадлежащего методического содержания кабинета, а так же в случаях не использования или не полного пользования учебно-методического оборудования.</w:t>
      </w:r>
    </w:p>
    <w:p w:rsidR="00C90D9A" w:rsidRDefault="001E00F7" w:rsidP="00A54B7E">
      <w:pPr>
        <w:jc w:val="both"/>
        <w:rPr>
          <w:sz w:val="28"/>
        </w:rPr>
      </w:pPr>
      <w:r w:rsidRPr="00B46239">
        <w:rPr>
          <w:sz w:val="28"/>
        </w:rPr>
        <w:t>1.</w:t>
      </w:r>
      <w:r w:rsidR="00760A1F">
        <w:rPr>
          <w:sz w:val="28"/>
        </w:rPr>
        <w:t>9</w:t>
      </w:r>
      <w:r w:rsidRPr="00B46239">
        <w:rPr>
          <w:sz w:val="28"/>
        </w:rPr>
        <w:t>. Иные разовые премии в связи с праздниками</w:t>
      </w:r>
      <w:r w:rsidR="00A54B7E">
        <w:rPr>
          <w:sz w:val="28"/>
        </w:rPr>
        <w:t>, выполнением поручений по компетенции</w:t>
      </w:r>
      <w:r w:rsidRPr="00B46239">
        <w:rPr>
          <w:sz w:val="28"/>
        </w:rPr>
        <w:t>.</w:t>
      </w:r>
    </w:p>
    <w:p w:rsidR="003D7475" w:rsidRPr="00B46239" w:rsidRDefault="003D7475" w:rsidP="00A54B7E">
      <w:pPr>
        <w:jc w:val="both"/>
        <w:rPr>
          <w:sz w:val="28"/>
        </w:rPr>
      </w:pPr>
    </w:p>
    <w:p w:rsidR="00506136" w:rsidRPr="00145750" w:rsidRDefault="00506136" w:rsidP="00506136">
      <w:pPr>
        <w:jc w:val="both"/>
        <w:rPr>
          <w:sz w:val="28"/>
          <w:szCs w:val="28"/>
        </w:rPr>
      </w:pPr>
      <w:r w:rsidRPr="00A0226F">
        <w:rPr>
          <w:b/>
          <w:sz w:val="28"/>
          <w:szCs w:val="28"/>
          <w:u w:val="single"/>
        </w:rPr>
        <w:t>2. Стимулирующие выплаты старшим методистам (методистам) и</w:t>
      </w:r>
      <w:r w:rsidRPr="00145750">
        <w:rPr>
          <w:b/>
          <w:sz w:val="28"/>
          <w:szCs w:val="28"/>
          <w:u w:val="single"/>
        </w:rPr>
        <w:t xml:space="preserve"> воспитателям</w:t>
      </w:r>
      <w:r w:rsidR="00A0226F">
        <w:rPr>
          <w:b/>
          <w:sz w:val="28"/>
          <w:szCs w:val="28"/>
          <w:u w:val="single"/>
        </w:rPr>
        <w:t xml:space="preserve"> (старшим воспитателям)</w:t>
      </w:r>
      <w:r w:rsidRPr="00145750">
        <w:rPr>
          <w:sz w:val="28"/>
          <w:szCs w:val="28"/>
        </w:rPr>
        <w:t>:</w:t>
      </w:r>
    </w:p>
    <w:p w:rsidR="00506136" w:rsidRPr="00145750" w:rsidRDefault="00506136" w:rsidP="00506136">
      <w:pPr>
        <w:jc w:val="both"/>
        <w:rPr>
          <w:color w:val="000000"/>
          <w:sz w:val="28"/>
          <w:szCs w:val="28"/>
        </w:rPr>
      </w:pPr>
      <w:r w:rsidRPr="00145750">
        <w:rPr>
          <w:sz w:val="28"/>
          <w:szCs w:val="28"/>
        </w:rPr>
        <w:t xml:space="preserve">2.1. </w:t>
      </w:r>
      <w:r w:rsidR="00F616A0" w:rsidRPr="00760A1F">
        <w:rPr>
          <w:color w:val="000000"/>
          <w:sz w:val="28"/>
          <w:szCs w:val="28"/>
        </w:rPr>
        <w:t xml:space="preserve">Стимулирующая доплата </w:t>
      </w:r>
      <w:r w:rsidR="00A0226F" w:rsidRPr="00760A1F">
        <w:rPr>
          <w:color w:val="000000"/>
          <w:sz w:val="28"/>
          <w:szCs w:val="28"/>
        </w:rPr>
        <w:t>указанной категории работников</w:t>
      </w:r>
      <w:r w:rsidR="00F616A0" w:rsidRPr="00760A1F">
        <w:rPr>
          <w:color w:val="000000"/>
          <w:sz w:val="28"/>
          <w:szCs w:val="28"/>
        </w:rPr>
        <w:t>, профессиональная деятельность которых подтверждена действующим уровнем квалификационной категории (по итогам аттестации)</w:t>
      </w:r>
      <w:r w:rsidR="00F616A0" w:rsidRPr="00760A1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506136" w:rsidRPr="00145750" w:rsidTr="00D53694">
        <w:trPr>
          <w:trHeight w:val="6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b/>
                <w:i/>
                <w:szCs w:val="28"/>
              </w:rPr>
            </w:pPr>
            <w:r w:rsidRPr="00145750">
              <w:rPr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F616A0" w:rsidP="00A0226F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96A78">
              <w:rPr>
                <w:sz w:val="20"/>
                <w:szCs w:val="28"/>
              </w:rPr>
              <w:t>Ко</w:t>
            </w:r>
            <w:r w:rsidR="00A0226F">
              <w:rPr>
                <w:sz w:val="20"/>
                <w:szCs w:val="28"/>
              </w:rPr>
              <w:t>эффициент к должностному окладу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1,15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1,1</w:t>
            </w:r>
          </w:p>
        </w:tc>
      </w:tr>
    </w:tbl>
    <w:p w:rsidR="00506136" w:rsidRPr="00145750" w:rsidRDefault="00506136" w:rsidP="00506136">
      <w:pPr>
        <w:jc w:val="both"/>
        <w:rPr>
          <w:sz w:val="28"/>
          <w:szCs w:val="28"/>
        </w:rPr>
      </w:pPr>
      <w:r w:rsidRPr="00145750">
        <w:rPr>
          <w:color w:val="000000"/>
          <w:sz w:val="28"/>
          <w:szCs w:val="28"/>
        </w:rPr>
        <w:t>2.2. Стимулирующая доплата</w:t>
      </w:r>
      <w:r w:rsidRPr="00145750">
        <w:rPr>
          <w:sz w:val="28"/>
          <w:szCs w:val="28"/>
        </w:rPr>
        <w:t xml:space="preserve"> за достижение работником высоких показателей, результатом которых явилось присвоение звания или ученой степени в сфере образования: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b/>
                <w:i/>
                <w:szCs w:val="28"/>
              </w:rPr>
            </w:pPr>
            <w:r w:rsidRPr="00145750">
              <w:rPr>
                <w:sz w:val="28"/>
                <w:szCs w:val="28"/>
              </w:rPr>
              <w:t>Звание, ученая степень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145750">
              <w:rPr>
                <w:sz w:val="28"/>
                <w:szCs w:val="28"/>
              </w:rPr>
              <w:t>Размер доплаты, руб.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Звание «Отличник народного просвещения»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7 000,00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rPr>
                <w:szCs w:val="28"/>
              </w:rPr>
            </w:pPr>
            <w:r w:rsidRPr="00145750">
              <w:rPr>
                <w:sz w:val="28"/>
                <w:szCs w:val="28"/>
              </w:rPr>
              <w:t>Звание «Почетный работник общего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7 000,00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145750">
              <w:rPr>
                <w:sz w:val="28"/>
                <w:szCs w:val="28"/>
              </w:rPr>
              <w:t>Звание «Заслуженный учитель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11 500,00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145750">
              <w:rPr>
                <w:sz w:val="28"/>
                <w:szCs w:val="28"/>
              </w:rPr>
              <w:t>Ученая степень по профилю образовательного учреждения или педагогической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45750">
              <w:rPr>
                <w:szCs w:val="28"/>
              </w:rPr>
              <w:t>4 000,00</w:t>
            </w:r>
          </w:p>
        </w:tc>
      </w:tr>
    </w:tbl>
    <w:p w:rsidR="00506136" w:rsidRPr="00D0730E" w:rsidRDefault="00506136" w:rsidP="00506136">
      <w:pPr>
        <w:jc w:val="both"/>
        <w:rPr>
          <w:color w:val="000000" w:themeColor="text1"/>
          <w:sz w:val="28"/>
          <w:szCs w:val="28"/>
        </w:rPr>
      </w:pPr>
      <w:r w:rsidRPr="00D0730E">
        <w:rPr>
          <w:color w:val="000000" w:themeColor="text1"/>
          <w:sz w:val="28"/>
          <w:szCs w:val="28"/>
        </w:rPr>
        <w:t>2.3. Доплата за сложность работы составляет: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b/>
                <w:i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D0730E" w:rsidRDefault="00506136" w:rsidP="00AB2B0F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D0730E">
              <w:rPr>
                <w:sz w:val="22"/>
                <w:szCs w:val="28"/>
              </w:rPr>
              <w:t>Размер доплаты от должностного оклада в месяц</w:t>
            </w:r>
          </w:p>
        </w:tc>
      </w:tr>
      <w:tr w:rsidR="00506136" w:rsidRPr="00145750" w:rsidTr="00506136">
        <w:trPr>
          <w:trHeight w:val="3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Default="00506136" w:rsidP="00506136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  <w:r w:rsidR="004F255F">
              <w:rPr>
                <w:sz w:val="28"/>
                <w:szCs w:val="28"/>
              </w:rPr>
              <w:t>, учитель-дефектолог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0A583F" w:rsidRDefault="00F616A0" w:rsidP="004F255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06136">
              <w:rPr>
                <w:sz w:val="28"/>
                <w:szCs w:val="28"/>
              </w:rPr>
              <w:t>узыкальный руководитель, педагог-психолог, воспитатель</w:t>
            </w:r>
            <w:r w:rsidR="004F255F">
              <w:rPr>
                <w:sz w:val="28"/>
                <w:szCs w:val="28"/>
              </w:rPr>
              <w:t xml:space="preserve">/инструктор по </w:t>
            </w:r>
            <w:r w:rsidR="00506136">
              <w:rPr>
                <w:sz w:val="28"/>
                <w:szCs w:val="28"/>
              </w:rPr>
              <w:t>ФП в группах коррекционной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506136" w:rsidRPr="00145750" w:rsidTr="005061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Младший воспитатель (помощник воспитателя) в группах коррекционной направленности (от 10 и более воспитанников с ОВЗ)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36" w:rsidRPr="00145750" w:rsidRDefault="00506136" w:rsidP="00506136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2775 руб.</w:t>
            </w:r>
          </w:p>
        </w:tc>
      </w:tr>
    </w:tbl>
    <w:p w:rsidR="00506136" w:rsidRPr="00A77E0D" w:rsidRDefault="00506136" w:rsidP="00506136">
      <w:pPr>
        <w:jc w:val="both"/>
        <w:rPr>
          <w:color w:val="FF0000"/>
          <w:sz w:val="28"/>
          <w:szCs w:val="28"/>
        </w:rPr>
      </w:pPr>
    </w:p>
    <w:p w:rsidR="00186861" w:rsidRPr="00760A1F" w:rsidRDefault="00506136" w:rsidP="00506136">
      <w:pPr>
        <w:jc w:val="both"/>
        <w:rPr>
          <w:sz w:val="28"/>
          <w:szCs w:val="28"/>
        </w:rPr>
      </w:pPr>
      <w:r w:rsidRPr="00760A1F">
        <w:rPr>
          <w:sz w:val="28"/>
          <w:szCs w:val="28"/>
        </w:rPr>
        <w:t xml:space="preserve">2.4. Доплата за </w:t>
      </w:r>
      <w:r w:rsidR="00101DAE" w:rsidRPr="00760A1F">
        <w:rPr>
          <w:sz w:val="28"/>
          <w:szCs w:val="28"/>
        </w:rPr>
        <w:t>информационную открытость и качество работы учебного корпуса</w:t>
      </w:r>
      <w:r w:rsidR="00186861" w:rsidRPr="00760A1F">
        <w:rPr>
          <w:sz w:val="28"/>
          <w:szCs w:val="28"/>
        </w:rPr>
        <w:t xml:space="preserve"> (группы)</w:t>
      </w:r>
      <w:r w:rsidR="00101DAE" w:rsidRPr="00760A1F">
        <w:rPr>
          <w:sz w:val="28"/>
          <w:szCs w:val="28"/>
        </w:rPr>
        <w:t>. Д</w:t>
      </w:r>
      <w:r w:rsidRPr="00760A1F">
        <w:rPr>
          <w:sz w:val="28"/>
          <w:szCs w:val="28"/>
        </w:rPr>
        <w:t>оплата осуществляется старшим методистам, осуществляющим общую организацию и руководство структурным подразделением</w:t>
      </w:r>
      <w:r w:rsidR="00186861" w:rsidRPr="00760A1F">
        <w:rPr>
          <w:sz w:val="28"/>
          <w:szCs w:val="28"/>
        </w:rPr>
        <w:t>, и воспитателям дошкольных групп</w:t>
      </w:r>
      <w:r w:rsidR="00101DAE" w:rsidRPr="00760A1F">
        <w:rPr>
          <w:sz w:val="28"/>
          <w:szCs w:val="28"/>
        </w:rPr>
        <w:t>. Критерием выплаты является отсутствие обоснованных жалоб родителей (законных представителей) обучающихся на организацию и качество учебного и воспитательн</w:t>
      </w:r>
      <w:r w:rsidR="00186861" w:rsidRPr="00760A1F">
        <w:rPr>
          <w:sz w:val="28"/>
          <w:szCs w:val="28"/>
        </w:rPr>
        <w:t>ого процесса в истекшем месяце.</w:t>
      </w:r>
    </w:p>
    <w:p w:rsidR="00506136" w:rsidRPr="00760A1F" w:rsidRDefault="00186861" w:rsidP="00506136">
      <w:pPr>
        <w:jc w:val="both"/>
        <w:rPr>
          <w:sz w:val="28"/>
          <w:szCs w:val="28"/>
        </w:rPr>
      </w:pPr>
      <w:r w:rsidRPr="00760A1F">
        <w:rPr>
          <w:sz w:val="28"/>
          <w:szCs w:val="28"/>
        </w:rPr>
        <w:lastRenderedPageBreak/>
        <w:t xml:space="preserve">2.4.1. </w:t>
      </w:r>
      <w:r w:rsidR="00101DAE" w:rsidRPr="00760A1F">
        <w:rPr>
          <w:sz w:val="28"/>
          <w:szCs w:val="28"/>
        </w:rPr>
        <w:t>Размер доплаты</w:t>
      </w:r>
      <w:r w:rsidRPr="00760A1F">
        <w:rPr>
          <w:sz w:val="28"/>
          <w:szCs w:val="28"/>
        </w:rPr>
        <w:t xml:space="preserve"> старшим методистам составляет</w:t>
      </w:r>
      <w:r w:rsidR="00101DAE" w:rsidRPr="00760A1F">
        <w:rPr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65"/>
        <w:gridCol w:w="1679"/>
        <w:gridCol w:w="1701"/>
        <w:gridCol w:w="1701"/>
        <w:gridCol w:w="1701"/>
      </w:tblGrid>
      <w:tr w:rsidR="00506136" w:rsidRPr="00760A1F" w:rsidTr="00506136">
        <w:trPr>
          <w:trHeight w:val="150"/>
        </w:trPr>
        <w:tc>
          <w:tcPr>
            <w:tcW w:w="2965" w:type="dxa"/>
            <w:vMerge w:val="restart"/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Должность</w:t>
            </w:r>
          </w:p>
        </w:tc>
        <w:tc>
          <w:tcPr>
            <w:tcW w:w="6782" w:type="dxa"/>
            <w:gridSpan w:val="4"/>
            <w:tcBorders>
              <w:bottom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Количество воспитанников и сумма доплаты</w:t>
            </w:r>
          </w:p>
        </w:tc>
      </w:tr>
      <w:tr w:rsidR="00506136" w:rsidRPr="00760A1F" w:rsidTr="00506136">
        <w:trPr>
          <w:trHeight w:val="165"/>
        </w:trPr>
        <w:tc>
          <w:tcPr>
            <w:tcW w:w="2965" w:type="dxa"/>
            <w:vMerge/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до 149 чел.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от 150 до 199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от 200 чел. до 499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более 500 чел.</w:t>
            </w:r>
          </w:p>
        </w:tc>
      </w:tr>
      <w:tr w:rsidR="00506136" w:rsidRPr="00760A1F" w:rsidTr="00506136">
        <w:tc>
          <w:tcPr>
            <w:tcW w:w="2965" w:type="dxa"/>
            <w:vAlign w:val="center"/>
          </w:tcPr>
          <w:p w:rsidR="00506136" w:rsidRPr="00760A1F" w:rsidRDefault="00506136" w:rsidP="00101DAE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Старший методист</w:t>
            </w:r>
            <w:r w:rsidR="00101DAE" w:rsidRPr="00760A1F">
              <w:rPr>
                <w:sz w:val="28"/>
                <w:szCs w:val="28"/>
              </w:rPr>
              <w:t xml:space="preserve"> / старший воспитатель</w:t>
            </w:r>
          </w:p>
        </w:tc>
        <w:tc>
          <w:tcPr>
            <w:tcW w:w="1679" w:type="dxa"/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0,00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10 000,00 руб.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20 000,00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6136" w:rsidRPr="00760A1F" w:rsidRDefault="00506136" w:rsidP="00506136">
            <w:pPr>
              <w:jc w:val="center"/>
              <w:rPr>
                <w:sz w:val="28"/>
                <w:szCs w:val="28"/>
              </w:rPr>
            </w:pPr>
            <w:r w:rsidRPr="00760A1F">
              <w:rPr>
                <w:sz w:val="28"/>
                <w:szCs w:val="28"/>
              </w:rPr>
              <w:t>30 000,0 руб.</w:t>
            </w:r>
          </w:p>
        </w:tc>
      </w:tr>
    </w:tbl>
    <w:p w:rsidR="00186861" w:rsidRPr="00760A1F" w:rsidRDefault="00186861" w:rsidP="00186861">
      <w:pPr>
        <w:jc w:val="both"/>
        <w:rPr>
          <w:sz w:val="28"/>
          <w:szCs w:val="28"/>
        </w:rPr>
      </w:pPr>
      <w:r w:rsidRPr="00760A1F">
        <w:rPr>
          <w:sz w:val="28"/>
          <w:szCs w:val="28"/>
        </w:rPr>
        <w:t xml:space="preserve">2.4.2. Размер доплаты воспитателям дошкольных групп составляет </w:t>
      </w:r>
      <w:r w:rsidR="00760A1F">
        <w:rPr>
          <w:sz w:val="28"/>
          <w:szCs w:val="28"/>
        </w:rPr>
        <w:t>10 баллов (</w:t>
      </w:r>
      <w:r w:rsidRPr="00760A1F">
        <w:rPr>
          <w:sz w:val="28"/>
          <w:szCs w:val="28"/>
        </w:rPr>
        <w:t>5000 руб.</w:t>
      </w:r>
      <w:r w:rsidR="00760A1F">
        <w:rPr>
          <w:sz w:val="28"/>
          <w:szCs w:val="28"/>
        </w:rPr>
        <w:t>)</w:t>
      </w:r>
      <w:r w:rsidRPr="00760A1F">
        <w:rPr>
          <w:sz w:val="28"/>
          <w:szCs w:val="28"/>
        </w:rPr>
        <w:t xml:space="preserve"> в месяц.</w:t>
      </w:r>
    </w:p>
    <w:p w:rsidR="00506136" w:rsidRDefault="00506136" w:rsidP="00506136">
      <w:pPr>
        <w:jc w:val="both"/>
        <w:rPr>
          <w:sz w:val="28"/>
          <w:szCs w:val="28"/>
        </w:rPr>
      </w:pPr>
      <w:r w:rsidRPr="00145750">
        <w:rPr>
          <w:sz w:val="28"/>
          <w:szCs w:val="28"/>
        </w:rPr>
        <w:t xml:space="preserve">2.5. Доплата </w:t>
      </w:r>
      <w:r w:rsidRPr="00145750">
        <w:rPr>
          <w:b/>
          <w:sz w:val="28"/>
          <w:szCs w:val="28"/>
        </w:rPr>
        <w:t>молодым специалистам-воспитателям</w:t>
      </w:r>
      <w:r w:rsidRPr="00145750">
        <w:rPr>
          <w:sz w:val="28"/>
          <w:szCs w:val="28"/>
        </w:rPr>
        <w:t xml:space="preserve"> (в целях укрепления кадрового состава) производится в течение первых трех лет работы и составляет 7000,00 руб. ежемесячно.</w:t>
      </w:r>
      <w:r w:rsidR="00E34B7C">
        <w:rPr>
          <w:sz w:val="28"/>
          <w:szCs w:val="28"/>
        </w:rPr>
        <w:t xml:space="preserve"> В целях настоящего положения к категории «молодой специалист» относятся работники, имеющие высшее педагогическое образование и общий непрерывный стаж педагогической работы в течение трех лет после получения высшего педагогического образования.</w:t>
      </w:r>
    </w:p>
    <w:p w:rsidR="00B4058E" w:rsidRDefault="00B4058E" w:rsidP="0050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Доплата </w:t>
      </w:r>
      <w:r w:rsidRPr="00B4058E">
        <w:rPr>
          <w:b/>
          <w:sz w:val="28"/>
          <w:szCs w:val="28"/>
        </w:rPr>
        <w:t>старшим методистам структурных подразделений</w:t>
      </w:r>
      <w:r>
        <w:rPr>
          <w:sz w:val="28"/>
          <w:szCs w:val="28"/>
        </w:rPr>
        <w:t xml:space="preserve"> за обеспечение высокого уровня охвата обучающихся в возрасте от 5-ти лет дополнительным образованием (кружки/секции)</w:t>
      </w:r>
      <w:r w:rsidRPr="00B4058E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 структурного подразделения. Сумма доплаты:</w:t>
      </w:r>
    </w:p>
    <w:p w:rsidR="00B4058E" w:rsidRDefault="00B4058E" w:rsidP="005061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уровне охвата 75 % и более - 7% от объема средств родителей (законных представителей), поступивших от деятельности кружков в течение месяца;</w:t>
      </w:r>
    </w:p>
    <w:p w:rsidR="00B4058E" w:rsidRDefault="00B4058E" w:rsidP="005061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уровне охвата от 50 до 74 % - 5% от объема средств родителей (законных представителей), поступивших от деятельности кружков в течение месяца.</w:t>
      </w:r>
    </w:p>
    <w:p w:rsidR="00506136" w:rsidRPr="00145750" w:rsidRDefault="00506136" w:rsidP="005061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5750">
        <w:rPr>
          <w:sz w:val="28"/>
          <w:szCs w:val="28"/>
        </w:rPr>
        <w:t>.</w:t>
      </w:r>
      <w:r w:rsidR="00B4058E">
        <w:rPr>
          <w:sz w:val="28"/>
          <w:szCs w:val="28"/>
        </w:rPr>
        <w:t>7</w:t>
      </w:r>
      <w:r w:rsidRPr="00145750">
        <w:rPr>
          <w:sz w:val="28"/>
          <w:szCs w:val="28"/>
        </w:rPr>
        <w:t xml:space="preserve">. Иные стимулирующие выплаты (премии) за результативность профессиональной деятельности в текущем учебном году формируются на основании критериев и значений показателей, установленных в таблице </w:t>
      </w:r>
      <w:r>
        <w:rPr>
          <w:sz w:val="28"/>
          <w:szCs w:val="28"/>
        </w:rPr>
        <w:t>2</w:t>
      </w:r>
      <w:r w:rsidRPr="00145750">
        <w:rPr>
          <w:sz w:val="28"/>
          <w:szCs w:val="28"/>
        </w:rPr>
        <w:t>.</w:t>
      </w:r>
    </w:p>
    <w:p w:rsidR="00145750" w:rsidRPr="00145750" w:rsidRDefault="00145750" w:rsidP="00145750">
      <w:pPr>
        <w:jc w:val="right"/>
        <w:rPr>
          <w:i/>
        </w:rPr>
      </w:pPr>
      <w:r w:rsidRPr="00145750">
        <w:rPr>
          <w:i/>
        </w:rPr>
        <w:t xml:space="preserve">Таблица </w:t>
      </w:r>
      <w:r w:rsidR="00617970">
        <w:rPr>
          <w:i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332"/>
        <w:gridCol w:w="3686"/>
      </w:tblGrid>
      <w:tr w:rsidR="00547A10" w:rsidRPr="002A32D0" w:rsidTr="00367D96">
        <w:trPr>
          <w:trHeight w:val="453"/>
        </w:trPr>
        <w:tc>
          <w:tcPr>
            <w:tcW w:w="588" w:type="dxa"/>
            <w:vAlign w:val="center"/>
          </w:tcPr>
          <w:p w:rsidR="00547A10" w:rsidRPr="002A32D0" w:rsidRDefault="00547A10" w:rsidP="002A32D0">
            <w:pPr>
              <w:ind w:right="-76"/>
              <w:jc w:val="center"/>
            </w:pPr>
            <w:r w:rsidRPr="002A32D0">
              <w:t>№</w:t>
            </w:r>
          </w:p>
          <w:p w:rsidR="00547A10" w:rsidRPr="002A32D0" w:rsidRDefault="00547A10" w:rsidP="002A32D0">
            <w:pPr>
              <w:ind w:right="-76"/>
              <w:jc w:val="center"/>
            </w:pPr>
            <w:r w:rsidRPr="002A32D0">
              <w:t>п/п</w:t>
            </w:r>
          </w:p>
        </w:tc>
        <w:tc>
          <w:tcPr>
            <w:tcW w:w="5332" w:type="dxa"/>
            <w:vAlign w:val="center"/>
          </w:tcPr>
          <w:p w:rsidR="00547A10" w:rsidRPr="002A32D0" w:rsidRDefault="00547A10" w:rsidP="002A32D0">
            <w:pPr>
              <w:ind w:right="-76"/>
              <w:jc w:val="center"/>
            </w:pPr>
            <w:r w:rsidRPr="002A32D0">
              <w:t>Критерии</w:t>
            </w:r>
            <w:r>
              <w:t xml:space="preserve"> и показатели</w:t>
            </w:r>
          </w:p>
        </w:tc>
        <w:tc>
          <w:tcPr>
            <w:tcW w:w="3686" w:type="dxa"/>
            <w:vAlign w:val="center"/>
          </w:tcPr>
          <w:p w:rsidR="00547A10" w:rsidRPr="002A32D0" w:rsidRDefault="00547A10" w:rsidP="002A32D0">
            <w:pPr>
              <w:ind w:right="-76"/>
              <w:jc w:val="center"/>
            </w:pPr>
            <w:r w:rsidRPr="002A32D0">
              <w:t>Количество баллов по каждому показателю критериев</w:t>
            </w:r>
          </w:p>
        </w:tc>
      </w:tr>
      <w:tr w:rsidR="00145750" w:rsidRPr="002A32D0" w:rsidTr="00367D96">
        <w:trPr>
          <w:trHeight w:val="154"/>
        </w:trPr>
        <w:tc>
          <w:tcPr>
            <w:tcW w:w="9606" w:type="dxa"/>
            <w:gridSpan w:val="3"/>
          </w:tcPr>
          <w:p w:rsidR="00145750" w:rsidRPr="002A32D0" w:rsidRDefault="00145750" w:rsidP="002A32D0">
            <w:pPr>
              <w:ind w:right="-76"/>
              <w:jc w:val="center"/>
              <w:rPr>
                <w:b/>
              </w:rPr>
            </w:pPr>
            <w:r w:rsidRPr="002A32D0">
              <w:rPr>
                <w:b/>
              </w:rPr>
              <w:t>Критерии оценки результативности профессиональной деятельности</w:t>
            </w:r>
          </w:p>
        </w:tc>
      </w:tr>
      <w:tr w:rsidR="001C0338" w:rsidRPr="002A32D0" w:rsidTr="001C0338">
        <w:trPr>
          <w:trHeight w:val="223"/>
        </w:trPr>
        <w:tc>
          <w:tcPr>
            <w:tcW w:w="588" w:type="dxa"/>
          </w:tcPr>
          <w:p w:rsidR="001C0338" w:rsidRPr="002A32D0" w:rsidRDefault="001C0338" w:rsidP="002A32D0">
            <w:pPr>
              <w:pStyle w:val="a6"/>
              <w:ind w:right="-76"/>
            </w:pPr>
            <w:r w:rsidRPr="002A32D0">
              <w:t>1.</w:t>
            </w:r>
          </w:p>
        </w:tc>
        <w:tc>
          <w:tcPr>
            <w:tcW w:w="5332" w:type="dxa"/>
          </w:tcPr>
          <w:p w:rsidR="001C0338" w:rsidRPr="00ED57E6" w:rsidRDefault="001C0338" w:rsidP="009372D7">
            <w:pPr>
              <w:jc w:val="both"/>
            </w:pPr>
            <w:r>
              <w:t>Наличие персональных сайтов педагогического работника</w:t>
            </w:r>
            <w:r w:rsidR="009372D7">
              <w:t xml:space="preserve"> в информационном пространстве</w:t>
            </w:r>
            <w:r w:rsidR="009B3599">
              <w:t xml:space="preserve"> (ГМЦ ДОгМ)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1C0338" w:rsidRPr="00ED57E6" w:rsidRDefault="001C0338" w:rsidP="00C77BFC">
            <w:pPr>
              <w:jc w:val="both"/>
            </w:pPr>
            <w:r w:rsidRPr="007C402F">
              <w:t xml:space="preserve">До </w:t>
            </w:r>
            <w:r>
              <w:t>2</w:t>
            </w:r>
            <w:r w:rsidRPr="007C402F">
              <w:t>-х баллов</w:t>
            </w:r>
            <w:r w:rsidR="009372D7">
              <w:t xml:space="preserve"> (при поддержании странички в актуальном состоянии)</w:t>
            </w:r>
          </w:p>
        </w:tc>
      </w:tr>
      <w:tr w:rsidR="00B46239" w:rsidRPr="002A32D0" w:rsidTr="00367D96">
        <w:trPr>
          <w:trHeight w:val="698"/>
        </w:trPr>
        <w:tc>
          <w:tcPr>
            <w:tcW w:w="588" w:type="dxa"/>
          </w:tcPr>
          <w:p w:rsidR="00B46239" w:rsidRPr="002A32D0" w:rsidRDefault="00B46239" w:rsidP="001E00F7">
            <w:pPr>
              <w:pStyle w:val="a6"/>
              <w:spacing w:before="0" w:beforeAutospacing="0" w:after="0" w:afterAutospacing="0"/>
              <w:ind w:right="-76"/>
            </w:pPr>
            <w:r w:rsidRPr="002A32D0">
              <w:t>2.</w:t>
            </w:r>
          </w:p>
        </w:tc>
        <w:tc>
          <w:tcPr>
            <w:tcW w:w="5332" w:type="dxa"/>
          </w:tcPr>
          <w:p w:rsidR="00B46239" w:rsidRPr="00ED57E6" w:rsidRDefault="00B46239" w:rsidP="00C77BFC">
            <w:pPr>
              <w:jc w:val="both"/>
            </w:pPr>
            <w:r w:rsidRPr="00ED57E6">
              <w:t xml:space="preserve">Достижения </w:t>
            </w:r>
            <w:r>
              <w:t>воспитанников</w:t>
            </w:r>
            <w:r w:rsidRPr="00ED57E6">
              <w:t xml:space="preserve"> на олимпиадах, конкурсах, смотрах, конференциях, фестивалях, спортивных соревнованиях и др.</w:t>
            </w:r>
            <w:r>
              <w:t xml:space="preserve"> (</w:t>
            </w:r>
            <w:r w:rsidR="009372D7">
              <w:t>рейтинговые</w:t>
            </w:r>
            <w:r>
              <w:t>) согласно ДО</w:t>
            </w:r>
            <w:bookmarkStart w:id="3" w:name="_GoBack"/>
            <w:bookmarkEnd w:id="3"/>
          </w:p>
        </w:tc>
        <w:tc>
          <w:tcPr>
            <w:tcW w:w="3686" w:type="dxa"/>
            <w:shd w:val="clear" w:color="auto" w:fill="auto"/>
          </w:tcPr>
          <w:p w:rsidR="00B46239" w:rsidRPr="00ED57E6" w:rsidRDefault="00B46239" w:rsidP="00C77BFC">
            <w:pPr>
              <w:jc w:val="both"/>
            </w:pPr>
            <w:r w:rsidRPr="00ED57E6">
              <w:t>Очные:</w:t>
            </w:r>
            <w:r>
              <w:t xml:space="preserve"> призёры</w:t>
            </w:r>
          </w:p>
          <w:p w:rsidR="00B46239" w:rsidRPr="00ED57E6" w:rsidRDefault="00B46239" w:rsidP="00C77BFC">
            <w:pPr>
              <w:jc w:val="both"/>
            </w:pPr>
            <w:r>
              <w:t>15</w:t>
            </w:r>
            <w:r w:rsidR="0032064D">
              <w:t xml:space="preserve"> </w:t>
            </w:r>
            <w:r w:rsidRPr="00ED57E6">
              <w:t>баллов – международный и всероссийский уровень;</w:t>
            </w:r>
          </w:p>
          <w:p w:rsidR="00B46239" w:rsidRPr="00ED57E6" w:rsidRDefault="00B46239" w:rsidP="00C77BFC">
            <w:pPr>
              <w:jc w:val="both"/>
            </w:pPr>
            <w:r>
              <w:t>10</w:t>
            </w:r>
            <w:r w:rsidRPr="00ED57E6">
              <w:t xml:space="preserve"> баллов – региональный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5 балл</w:t>
            </w:r>
            <w:r>
              <w:t>ов</w:t>
            </w:r>
            <w:r w:rsidRPr="00ED57E6">
              <w:t xml:space="preserve"> – окружной уровень;</w:t>
            </w:r>
          </w:p>
          <w:p w:rsidR="00B46239" w:rsidRPr="007C402F" w:rsidRDefault="00B46239" w:rsidP="00C77BFC">
            <w:pPr>
              <w:jc w:val="both"/>
            </w:pPr>
            <w:r w:rsidRPr="00ED57E6">
              <w:t>2 балла – районный уровень;</w:t>
            </w:r>
          </w:p>
        </w:tc>
      </w:tr>
      <w:tr w:rsidR="00B46239" w:rsidRPr="002A32D0" w:rsidTr="00367D96">
        <w:trPr>
          <w:trHeight w:val="273"/>
        </w:trPr>
        <w:tc>
          <w:tcPr>
            <w:tcW w:w="588" w:type="dxa"/>
          </w:tcPr>
          <w:p w:rsidR="00B46239" w:rsidRPr="002A32D0" w:rsidRDefault="00B46239" w:rsidP="001E00F7">
            <w:pPr>
              <w:pStyle w:val="a6"/>
              <w:spacing w:before="0" w:beforeAutospacing="0" w:after="0" w:afterAutospacing="0"/>
              <w:ind w:right="-76"/>
            </w:pPr>
            <w:r w:rsidRPr="002A32D0">
              <w:t>3.</w:t>
            </w:r>
          </w:p>
        </w:tc>
        <w:tc>
          <w:tcPr>
            <w:tcW w:w="5332" w:type="dxa"/>
          </w:tcPr>
          <w:p w:rsidR="00B46239" w:rsidRPr="00ED57E6" w:rsidRDefault="00B46239" w:rsidP="00C77BFC">
            <w:pPr>
              <w:jc w:val="both"/>
            </w:pPr>
            <w:r w:rsidRPr="00BD22E6">
              <w:rPr>
                <w:bCs/>
              </w:rPr>
              <w:t>Участие в проектной деятельности ОУ</w:t>
            </w:r>
          </w:p>
        </w:tc>
        <w:tc>
          <w:tcPr>
            <w:tcW w:w="3686" w:type="dxa"/>
            <w:shd w:val="clear" w:color="auto" w:fill="auto"/>
          </w:tcPr>
          <w:p w:rsidR="00B46239" w:rsidRPr="00BD22E6" w:rsidRDefault="00B46239" w:rsidP="00C77BFC">
            <w:pPr>
              <w:rPr>
                <w:bCs/>
              </w:rPr>
            </w:pPr>
            <w:r w:rsidRPr="00BD22E6">
              <w:rPr>
                <w:bCs/>
              </w:rPr>
              <w:t>Школьный –</w:t>
            </w:r>
            <w:r w:rsidR="009372D7">
              <w:rPr>
                <w:bCs/>
              </w:rPr>
              <w:t xml:space="preserve"> 3</w:t>
            </w:r>
            <w:r>
              <w:rPr>
                <w:bCs/>
              </w:rPr>
              <w:t>-</w:t>
            </w:r>
            <w:r w:rsidRPr="00BD22E6">
              <w:rPr>
                <w:bCs/>
              </w:rPr>
              <w:t>5 баллов</w:t>
            </w:r>
            <w:r>
              <w:rPr>
                <w:bCs/>
              </w:rPr>
              <w:t xml:space="preserve"> (1проект)</w:t>
            </w:r>
          </w:p>
          <w:p w:rsidR="00B46239" w:rsidRDefault="00AD1DE7" w:rsidP="00C77BFC">
            <w:pPr>
              <w:rPr>
                <w:bCs/>
              </w:rPr>
            </w:pPr>
            <w:r>
              <w:rPr>
                <w:bCs/>
              </w:rPr>
              <w:t xml:space="preserve">Призеры </w:t>
            </w:r>
            <w:r w:rsidR="009372D7">
              <w:rPr>
                <w:bCs/>
              </w:rPr>
              <w:t>о</w:t>
            </w:r>
            <w:r w:rsidR="00B46239" w:rsidRPr="00BD22E6">
              <w:rPr>
                <w:bCs/>
              </w:rPr>
              <w:t>круг – 10 баллов</w:t>
            </w:r>
          </w:p>
          <w:p w:rsidR="00B46239" w:rsidRPr="007C402F" w:rsidRDefault="00B46239" w:rsidP="00C77BFC">
            <w:pPr>
              <w:jc w:val="both"/>
            </w:pPr>
            <w:r>
              <w:rPr>
                <w:bCs/>
              </w:rPr>
              <w:t>Победители 15 баллов</w:t>
            </w: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2A32D0" w:rsidRDefault="00B46239" w:rsidP="001E00F7">
            <w:pPr>
              <w:pStyle w:val="a6"/>
              <w:spacing w:before="0" w:beforeAutospacing="0" w:after="0" w:afterAutospacing="0"/>
              <w:ind w:right="-76"/>
            </w:pPr>
            <w:r w:rsidRPr="002A32D0">
              <w:t>4.</w:t>
            </w:r>
          </w:p>
        </w:tc>
        <w:tc>
          <w:tcPr>
            <w:tcW w:w="5332" w:type="dxa"/>
          </w:tcPr>
          <w:p w:rsidR="00B46239" w:rsidRPr="00BD22E6" w:rsidRDefault="00B46239" w:rsidP="00323F23">
            <w:pPr>
              <w:jc w:val="both"/>
              <w:rPr>
                <w:bCs/>
              </w:rPr>
            </w:pPr>
            <w:r w:rsidRPr="00ED57E6">
              <w:t>Результативное участие в профессиональных конкурсах</w:t>
            </w:r>
          </w:p>
        </w:tc>
        <w:tc>
          <w:tcPr>
            <w:tcW w:w="3686" w:type="dxa"/>
            <w:shd w:val="clear" w:color="auto" w:fill="auto"/>
          </w:tcPr>
          <w:p w:rsidR="00B46239" w:rsidRPr="00ED57E6" w:rsidRDefault="00B46239" w:rsidP="00C77BFC">
            <w:pPr>
              <w:jc w:val="both"/>
            </w:pPr>
            <w:r w:rsidRPr="00ED57E6">
              <w:t>Очные:</w:t>
            </w:r>
          </w:p>
          <w:p w:rsidR="00B46239" w:rsidRPr="00ED57E6" w:rsidRDefault="00B46239" w:rsidP="00C77BFC">
            <w:pPr>
              <w:jc w:val="both"/>
            </w:pPr>
            <w:r w:rsidRPr="00ED57E6">
              <w:t>10 баллов – всероссийский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6 баллов – региональный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lastRenderedPageBreak/>
              <w:t>4 балла – окружной уровень.</w:t>
            </w:r>
          </w:p>
          <w:p w:rsidR="00B46239" w:rsidRPr="00ED57E6" w:rsidRDefault="00B46239" w:rsidP="00C77BFC">
            <w:pPr>
              <w:jc w:val="both"/>
            </w:pPr>
            <w:r w:rsidRPr="00ED57E6">
              <w:t>1 балл – районный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Заочные:</w:t>
            </w:r>
          </w:p>
          <w:p w:rsidR="00B46239" w:rsidRPr="00ED57E6" w:rsidRDefault="00B46239" w:rsidP="00C77BFC">
            <w:pPr>
              <w:jc w:val="both"/>
            </w:pPr>
            <w:r w:rsidRPr="00ED57E6">
              <w:t>4 балла – всероссийский уровень.</w:t>
            </w:r>
          </w:p>
          <w:p w:rsidR="00B46239" w:rsidRPr="00ED57E6" w:rsidRDefault="00B46239" w:rsidP="00C77BFC">
            <w:pPr>
              <w:jc w:val="both"/>
            </w:pPr>
            <w:r w:rsidRPr="00ED57E6">
              <w:t>Примечание: баллы за участие и высокие показатели в конкурсах «Учитель года», «Педагог года» и т.п. устанавливаются сроком на один учебный год.</w:t>
            </w:r>
          </w:p>
          <w:p w:rsidR="00B46239" w:rsidRPr="00ED57E6" w:rsidRDefault="00B46239" w:rsidP="00C77BFC">
            <w:pPr>
              <w:jc w:val="both"/>
            </w:pPr>
            <w:r w:rsidRPr="00ED57E6">
              <w:t>При участии за определенный промежуток времени в нескольких конкурсах профессионального мастерства устанавливаются дополнительные баллы.</w:t>
            </w: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2A32D0" w:rsidRDefault="00B46239" w:rsidP="001E00F7">
            <w:pPr>
              <w:pStyle w:val="a6"/>
              <w:spacing w:before="0" w:beforeAutospacing="0" w:after="0" w:afterAutospacing="0"/>
              <w:ind w:right="-76"/>
            </w:pPr>
            <w:r w:rsidRPr="002A32D0">
              <w:lastRenderedPageBreak/>
              <w:t>5.</w:t>
            </w:r>
          </w:p>
        </w:tc>
        <w:tc>
          <w:tcPr>
            <w:tcW w:w="5332" w:type="dxa"/>
          </w:tcPr>
          <w:p w:rsidR="00B46239" w:rsidRPr="00ED57E6" w:rsidRDefault="00B46239" w:rsidP="00323F23">
            <w:pPr>
              <w:jc w:val="both"/>
            </w:pPr>
            <w:r w:rsidRPr="00ED57E6">
              <w:t>Результативное участие в семинарах, конференциях, форумах, педагогических чтениях (выступления, организация выставок и др.)</w:t>
            </w:r>
          </w:p>
        </w:tc>
        <w:tc>
          <w:tcPr>
            <w:tcW w:w="3686" w:type="dxa"/>
            <w:shd w:val="clear" w:color="auto" w:fill="auto"/>
          </w:tcPr>
          <w:p w:rsidR="00B46239" w:rsidRDefault="00B46239" w:rsidP="00C77BFC">
            <w:pPr>
              <w:jc w:val="both"/>
            </w:pPr>
            <w:r>
              <w:t>10 баллов международный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До 8 баллов – всероссийский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До 6 баллов – региональный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До 5 баллов – окружной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До 3 баллов – районный уровень;</w:t>
            </w:r>
          </w:p>
          <w:p w:rsidR="00B46239" w:rsidRPr="007C402F" w:rsidRDefault="00B46239" w:rsidP="00C96A78">
            <w:pPr>
              <w:jc w:val="both"/>
            </w:pPr>
            <w:r w:rsidRPr="00ED57E6">
              <w:t>До 2 баллов - уровень О</w:t>
            </w:r>
            <w:r w:rsidR="00C96A78">
              <w:t>О</w:t>
            </w:r>
            <w:r w:rsidRPr="00ED57E6">
              <w:t>;</w:t>
            </w: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2A32D0" w:rsidRDefault="00B46239" w:rsidP="002A32D0">
            <w:pPr>
              <w:pStyle w:val="a6"/>
              <w:ind w:right="-76"/>
            </w:pPr>
            <w:r w:rsidRPr="002A32D0">
              <w:t>6.</w:t>
            </w:r>
          </w:p>
        </w:tc>
        <w:tc>
          <w:tcPr>
            <w:tcW w:w="5332" w:type="dxa"/>
          </w:tcPr>
          <w:p w:rsidR="00B46239" w:rsidRPr="00ED57E6" w:rsidRDefault="00B46239" w:rsidP="00B46239">
            <w:pPr>
              <w:jc w:val="both"/>
            </w:pPr>
            <w:r w:rsidRPr="00ED57E6">
              <w:t xml:space="preserve">Результативная работа по </w:t>
            </w:r>
            <w:r w:rsidRPr="0068658E">
              <w:t>наставничеству (при наличии плана работы и открытого совместного мероприятия)</w:t>
            </w:r>
          </w:p>
        </w:tc>
        <w:tc>
          <w:tcPr>
            <w:tcW w:w="3686" w:type="dxa"/>
            <w:shd w:val="clear" w:color="auto" w:fill="auto"/>
          </w:tcPr>
          <w:p w:rsidR="00B46239" w:rsidRPr="007C402F" w:rsidRDefault="00B46239" w:rsidP="00C77BFC">
            <w:pPr>
              <w:jc w:val="both"/>
            </w:pPr>
            <w:r>
              <w:t>10 баллов</w:t>
            </w:r>
            <w:r w:rsidR="00760A1F">
              <w:t xml:space="preserve"> (по итогам учебного года – конец мая)</w:t>
            </w:r>
          </w:p>
        </w:tc>
      </w:tr>
      <w:tr w:rsidR="00B46239" w:rsidRPr="002A32D0" w:rsidTr="00760A1F">
        <w:trPr>
          <w:trHeight w:val="491"/>
        </w:trPr>
        <w:tc>
          <w:tcPr>
            <w:tcW w:w="588" w:type="dxa"/>
          </w:tcPr>
          <w:p w:rsidR="00B46239" w:rsidRPr="002A32D0" w:rsidRDefault="00B46239" w:rsidP="002A32D0">
            <w:pPr>
              <w:pStyle w:val="a6"/>
              <w:ind w:right="-76"/>
            </w:pPr>
            <w:r w:rsidRPr="002A32D0">
              <w:rPr>
                <w:lang w:val="en-US"/>
              </w:rPr>
              <w:t>7</w:t>
            </w:r>
          </w:p>
        </w:tc>
        <w:tc>
          <w:tcPr>
            <w:tcW w:w="5332" w:type="dxa"/>
          </w:tcPr>
          <w:p w:rsidR="00B46239" w:rsidRPr="00ED57E6" w:rsidRDefault="00B46239" w:rsidP="00760A1F">
            <w:pPr>
              <w:jc w:val="both"/>
            </w:pPr>
            <w:r w:rsidRPr="00C60456">
              <w:t xml:space="preserve">Наличие </w:t>
            </w:r>
            <w:r w:rsidR="00760A1F">
              <w:t xml:space="preserve">печатных </w:t>
            </w:r>
            <w:r w:rsidRPr="00C60456">
              <w:t>публикаций</w:t>
            </w:r>
            <w:r w:rsidR="00760A1F">
              <w:t xml:space="preserve"> в цитируемых изданиях</w:t>
            </w:r>
            <w:r w:rsidR="00C96A78">
              <w:t>.</w:t>
            </w:r>
          </w:p>
        </w:tc>
        <w:tc>
          <w:tcPr>
            <w:tcW w:w="3686" w:type="dxa"/>
            <w:shd w:val="clear" w:color="auto" w:fill="auto"/>
          </w:tcPr>
          <w:p w:rsidR="00B46239" w:rsidRPr="007C402F" w:rsidRDefault="00760A1F" w:rsidP="00760A1F">
            <w:pPr>
              <w:jc w:val="both"/>
            </w:pPr>
            <w:r>
              <w:t>5</w:t>
            </w:r>
            <w:r w:rsidR="00B46239" w:rsidRPr="00C60456">
              <w:t xml:space="preserve"> балл</w:t>
            </w:r>
            <w:r>
              <w:t>ов</w:t>
            </w: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B46239" w:rsidRDefault="00B46239" w:rsidP="002A32D0">
            <w:pPr>
              <w:pStyle w:val="a6"/>
              <w:ind w:right="-76"/>
            </w:pPr>
            <w:r>
              <w:t>8</w:t>
            </w:r>
          </w:p>
        </w:tc>
        <w:tc>
          <w:tcPr>
            <w:tcW w:w="5332" w:type="dxa"/>
          </w:tcPr>
          <w:p w:rsidR="00B46239" w:rsidRPr="00C60456" w:rsidRDefault="00323F23" w:rsidP="00C96A78">
            <w:pPr>
              <w:jc w:val="both"/>
            </w:pPr>
            <w:r>
              <w:t>Д</w:t>
            </w:r>
            <w:r w:rsidR="00B46239" w:rsidRPr="00C60456">
              <w:t>емонстрация достижений через открытые мероприятия, мастер-классы, гранты</w:t>
            </w:r>
            <w:r w:rsidR="00B46239">
              <w:t xml:space="preserve">. </w:t>
            </w:r>
            <w:r w:rsidR="00C96A78">
              <w:t>В</w:t>
            </w:r>
            <w:r w:rsidR="00B46239" w:rsidRPr="008A63D5">
              <w:rPr>
                <w:bCs/>
              </w:rPr>
              <w:t xml:space="preserve">ыступление </w:t>
            </w:r>
            <w:r w:rsidR="00B46239">
              <w:rPr>
                <w:bCs/>
              </w:rPr>
              <w:t>на педагогическом совете.</w:t>
            </w:r>
          </w:p>
        </w:tc>
        <w:tc>
          <w:tcPr>
            <w:tcW w:w="3686" w:type="dxa"/>
            <w:shd w:val="clear" w:color="auto" w:fill="auto"/>
          </w:tcPr>
          <w:p w:rsidR="00B46239" w:rsidRPr="00C60456" w:rsidRDefault="00B46239" w:rsidP="00C77BFC">
            <w:pPr>
              <w:jc w:val="both"/>
            </w:pPr>
            <w:r w:rsidRPr="00C60456">
              <w:t xml:space="preserve">До 5 </w:t>
            </w:r>
            <w:r w:rsidR="006A2843">
              <w:t xml:space="preserve">баллов - </w:t>
            </w:r>
            <w:r w:rsidRPr="00C60456">
              <w:t>уровень О</w:t>
            </w:r>
            <w:r w:rsidR="00C96A78">
              <w:t>О</w:t>
            </w:r>
          </w:p>
          <w:p w:rsidR="00B46239" w:rsidRPr="00C60456" w:rsidRDefault="00B46239" w:rsidP="00C77BFC">
            <w:pPr>
              <w:jc w:val="both"/>
            </w:pPr>
            <w:r w:rsidRPr="00C60456">
              <w:t>До 8 баллов – другие уровни</w:t>
            </w:r>
            <w:r>
              <w:t>.</w:t>
            </w:r>
          </w:p>
          <w:p w:rsidR="00B46239" w:rsidRPr="007C402F" w:rsidRDefault="00B46239" w:rsidP="00C77BFC">
            <w:pPr>
              <w:jc w:val="both"/>
            </w:pP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760A1F" w:rsidRDefault="00B46239" w:rsidP="002A32D0">
            <w:pPr>
              <w:pStyle w:val="a6"/>
              <w:ind w:right="-76"/>
            </w:pPr>
            <w:r w:rsidRPr="00760A1F">
              <w:t>9</w:t>
            </w:r>
          </w:p>
        </w:tc>
        <w:tc>
          <w:tcPr>
            <w:tcW w:w="5332" w:type="dxa"/>
          </w:tcPr>
          <w:p w:rsidR="00D307C9" w:rsidRPr="00760A1F" w:rsidRDefault="00D307C9" w:rsidP="00D307C9">
            <w:pPr>
              <w:jc w:val="both"/>
            </w:pPr>
            <w:r w:rsidRPr="00760A1F">
              <w:t>Показатели</w:t>
            </w:r>
            <w:r w:rsidR="00CA7779" w:rsidRPr="00760A1F">
              <w:t xml:space="preserve"> </w:t>
            </w:r>
            <w:r w:rsidRPr="00760A1F">
              <w:t xml:space="preserve">посещаемости детского сада (уменьшение </w:t>
            </w:r>
            <w:r w:rsidR="00B46239" w:rsidRPr="00760A1F">
              <w:t>количества пропусков воспитанниками без уважительных причин</w:t>
            </w:r>
            <w:r w:rsidRPr="00760A1F">
              <w:t>):</w:t>
            </w:r>
          </w:p>
          <w:p w:rsidR="00DD4BA4" w:rsidRPr="00760A1F" w:rsidRDefault="00DD4BA4" w:rsidP="00D307C9">
            <w:pPr>
              <w:jc w:val="both"/>
            </w:pPr>
            <w:r w:rsidRPr="00760A1F">
              <w:t xml:space="preserve">до </w:t>
            </w:r>
            <w:r w:rsidR="00367D96" w:rsidRPr="00760A1F">
              <w:t>70-</w:t>
            </w:r>
            <w:r w:rsidRPr="00760A1F">
              <w:t>74,99% от общего количества чел/дней;</w:t>
            </w:r>
          </w:p>
          <w:p w:rsidR="00D307C9" w:rsidRPr="00760A1F" w:rsidRDefault="00DD4BA4" w:rsidP="00D307C9">
            <w:pPr>
              <w:jc w:val="both"/>
            </w:pPr>
            <w:r w:rsidRPr="00760A1F">
              <w:t>от 75-79,99</w:t>
            </w:r>
            <w:r w:rsidR="00D307C9" w:rsidRPr="00760A1F">
              <w:t>% от общего количества чел/дней;</w:t>
            </w:r>
          </w:p>
          <w:p w:rsidR="00D307C9" w:rsidRPr="00760A1F" w:rsidRDefault="00D307C9" w:rsidP="00D307C9">
            <w:pPr>
              <w:jc w:val="both"/>
            </w:pPr>
            <w:r w:rsidRPr="00760A1F">
              <w:t>от 80</w:t>
            </w:r>
            <w:r w:rsidR="00B46239" w:rsidRPr="00760A1F">
              <w:t>-</w:t>
            </w:r>
            <w:r w:rsidRPr="00760A1F">
              <w:t>8</w:t>
            </w:r>
            <w:r w:rsidR="00DD4BA4" w:rsidRPr="00760A1F">
              <w:t>4,99</w:t>
            </w:r>
            <w:r w:rsidRPr="00760A1F">
              <w:t>% от общего количества чел/дней;</w:t>
            </w:r>
          </w:p>
          <w:p w:rsidR="00D307C9" w:rsidRPr="00760A1F" w:rsidRDefault="00D307C9" w:rsidP="00DD4BA4">
            <w:pPr>
              <w:jc w:val="both"/>
            </w:pPr>
            <w:r w:rsidRPr="00760A1F">
              <w:t>от 85</w:t>
            </w:r>
            <w:r w:rsidR="00DD4BA4" w:rsidRPr="00760A1F">
              <w:t xml:space="preserve"> % от общего количества чел/дней.</w:t>
            </w:r>
          </w:p>
        </w:tc>
        <w:tc>
          <w:tcPr>
            <w:tcW w:w="3686" w:type="dxa"/>
            <w:shd w:val="clear" w:color="auto" w:fill="auto"/>
          </w:tcPr>
          <w:p w:rsidR="00D307C9" w:rsidRPr="00760A1F" w:rsidRDefault="00D307C9" w:rsidP="00D307C9">
            <w:pPr>
              <w:jc w:val="both"/>
            </w:pPr>
          </w:p>
          <w:p w:rsidR="00D307C9" w:rsidRPr="00760A1F" w:rsidRDefault="00D307C9" w:rsidP="00D307C9">
            <w:pPr>
              <w:jc w:val="both"/>
            </w:pPr>
          </w:p>
          <w:p w:rsidR="00D307C9" w:rsidRPr="00760A1F" w:rsidRDefault="00D307C9" w:rsidP="00D307C9">
            <w:pPr>
              <w:jc w:val="both"/>
            </w:pPr>
          </w:p>
          <w:p w:rsidR="00DD4BA4" w:rsidRPr="00760A1F" w:rsidRDefault="00367D96" w:rsidP="00D307C9">
            <w:pPr>
              <w:jc w:val="both"/>
            </w:pPr>
            <w:r w:rsidRPr="00760A1F">
              <w:t>1</w:t>
            </w:r>
            <w:r w:rsidR="00DD4BA4" w:rsidRPr="00760A1F">
              <w:t xml:space="preserve"> балл</w:t>
            </w:r>
          </w:p>
          <w:p w:rsidR="00D307C9" w:rsidRPr="00760A1F" w:rsidRDefault="00DD4BA4" w:rsidP="00D307C9">
            <w:pPr>
              <w:jc w:val="both"/>
            </w:pPr>
            <w:r w:rsidRPr="00760A1F">
              <w:t>5</w:t>
            </w:r>
            <w:r w:rsidR="00D307C9" w:rsidRPr="00760A1F">
              <w:t xml:space="preserve"> баллов</w:t>
            </w:r>
          </w:p>
          <w:p w:rsidR="00D307C9" w:rsidRPr="00760A1F" w:rsidRDefault="00DD4BA4" w:rsidP="00D307C9">
            <w:pPr>
              <w:jc w:val="both"/>
            </w:pPr>
            <w:r w:rsidRPr="00760A1F">
              <w:t>7</w:t>
            </w:r>
            <w:r w:rsidR="00D307C9" w:rsidRPr="00760A1F">
              <w:t xml:space="preserve"> балл</w:t>
            </w:r>
            <w:r w:rsidRPr="00760A1F">
              <w:t>ов</w:t>
            </w:r>
          </w:p>
          <w:p w:rsidR="00B46239" w:rsidRPr="00760A1F" w:rsidRDefault="00DD4BA4" w:rsidP="00DD4BA4">
            <w:pPr>
              <w:jc w:val="both"/>
            </w:pPr>
            <w:r w:rsidRPr="00760A1F">
              <w:t>10</w:t>
            </w:r>
            <w:r w:rsidR="00D307C9" w:rsidRPr="00760A1F">
              <w:t xml:space="preserve"> баллов</w:t>
            </w: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B46239" w:rsidRDefault="00B46239" w:rsidP="002A32D0">
            <w:pPr>
              <w:pStyle w:val="a6"/>
              <w:ind w:right="-76"/>
            </w:pPr>
            <w:r>
              <w:t>10</w:t>
            </w:r>
          </w:p>
        </w:tc>
        <w:tc>
          <w:tcPr>
            <w:tcW w:w="5332" w:type="dxa"/>
          </w:tcPr>
          <w:p w:rsidR="00B46239" w:rsidRPr="00ED57E6" w:rsidRDefault="00B46239" w:rsidP="00C77BFC">
            <w:pPr>
              <w:jc w:val="both"/>
            </w:pPr>
            <w:r>
              <w:t>Коллективные достижения воспитанников</w:t>
            </w:r>
            <w:r w:rsidRPr="00ED57E6">
              <w:t xml:space="preserve"> в социально значимых проектах, акциях и др.</w:t>
            </w:r>
          </w:p>
        </w:tc>
        <w:tc>
          <w:tcPr>
            <w:tcW w:w="3686" w:type="dxa"/>
            <w:shd w:val="clear" w:color="auto" w:fill="auto"/>
          </w:tcPr>
          <w:p w:rsidR="00B46239" w:rsidRPr="00ED57E6" w:rsidRDefault="00B46239" w:rsidP="00C77BFC">
            <w:pPr>
              <w:jc w:val="both"/>
            </w:pPr>
            <w:r w:rsidRPr="00ED57E6">
              <w:t>10 баллов – международный и всероссийский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>6 баллов – региональный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 xml:space="preserve">4 балла </w:t>
            </w:r>
            <w:r w:rsidR="00095B39" w:rsidRPr="00ED57E6">
              <w:t>–</w:t>
            </w:r>
            <w:r w:rsidRPr="00ED57E6">
              <w:t xml:space="preserve"> окружной уровень;</w:t>
            </w:r>
          </w:p>
          <w:p w:rsidR="00B46239" w:rsidRPr="00ED57E6" w:rsidRDefault="00B46239" w:rsidP="00C77BFC">
            <w:pPr>
              <w:jc w:val="both"/>
            </w:pPr>
            <w:r w:rsidRPr="00ED57E6">
              <w:t xml:space="preserve">3 балла </w:t>
            </w:r>
            <w:r w:rsidR="00095B39" w:rsidRPr="00ED57E6">
              <w:t>–</w:t>
            </w:r>
            <w:r w:rsidRPr="00ED57E6">
              <w:t xml:space="preserve"> уровень района; </w:t>
            </w:r>
          </w:p>
          <w:p w:rsidR="00B46239" w:rsidRPr="00ED57E6" w:rsidRDefault="00B46239" w:rsidP="00C77BFC">
            <w:pPr>
              <w:jc w:val="both"/>
            </w:pPr>
            <w:r w:rsidRPr="00ED57E6">
              <w:t xml:space="preserve">1-4 балла </w:t>
            </w:r>
            <w:r w:rsidR="00095B39" w:rsidRPr="00ED57E6">
              <w:t>–</w:t>
            </w:r>
            <w:r w:rsidRPr="00ED57E6">
              <w:t xml:space="preserve"> уровень школы</w:t>
            </w:r>
          </w:p>
          <w:p w:rsidR="00B46239" w:rsidRPr="00ED57E6" w:rsidRDefault="00B46239" w:rsidP="00C77BFC">
            <w:pPr>
              <w:jc w:val="both"/>
            </w:pPr>
            <w:r w:rsidRPr="00ED57E6">
              <w:t>При значительном количестве достижений могут устанавливаться дополнительные баллы.</w:t>
            </w:r>
          </w:p>
          <w:p w:rsidR="00B46239" w:rsidRPr="007C402F" w:rsidRDefault="00B46239" w:rsidP="00A52D19">
            <w:pPr>
              <w:jc w:val="both"/>
            </w:pPr>
            <w:r w:rsidRPr="00ED57E6">
              <w:t>При наличии более</w:t>
            </w:r>
            <w:r>
              <w:t xml:space="preserve"> одного руководителя </w:t>
            </w:r>
            <w:r w:rsidRPr="00ED57E6">
              <w:t>дается в 1,5 раз</w:t>
            </w:r>
            <w:r>
              <w:t>а больше баллов на мероприятие.</w:t>
            </w:r>
          </w:p>
        </w:tc>
      </w:tr>
      <w:tr w:rsidR="00B46239" w:rsidRPr="002A32D0" w:rsidTr="00367D96">
        <w:trPr>
          <w:trHeight w:val="269"/>
        </w:trPr>
        <w:tc>
          <w:tcPr>
            <w:tcW w:w="588" w:type="dxa"/>
          </w:tcPr>
          <w:p w:rsidR="00B46239" w:rsidRPr="00B46239" w:rsidRDefault="00B46239" w:rsidP="002A32D0">
            <w:pPr>
              <w:pStyle w:val="a6"/>
              <w:ind w:right="-76"/>
            </w:pPr>
            <w:r>
              <w:lastRenderedPageBreak/>
              <w:t>11</w:t>
            </w:r>
          </w:p>
        </w:tc>
        <w:tc>
          <w:tcPr>
            <w:tcW w:w="5332" w:type="dxa"/>
          </w:tcPr>
          <w:p w:rsidR="00B46239" w:rsidRPr="00ED57E6" w:rsidRDefault="00B46239" w:rsidP="00C77BFC">
            <w:pPr>
              <w:jc w:val="both"/>
            </w:pPr>
            <w:r>
              <w:t>«Театральный фестиваль»</w:t>
            </w:r>
          </w:p>
        </w:tc>
        <w:tc>
          <w:tcPr>
            <w:tcW w:w="3686" w:type="dxa"/>
            <w:shd w:val="clear" w:color="auto" w:fill="auto"/>
          </w:tcPr>
          <w:p w:rsidR="00B46239" w:rsidRPr="007C402F" w:rsidRDefault="00D307C9" w:rsidP="00C77BFC">
            <w:pPr>
              <w:jc w:val="both"/>
            </w:pPr>
            <w:r>
              <w:t>д</w:t>
            </w:r>
            <w:r w:rsidR="00B46239">
              <w:t>о 15 баллов</w:t>
            </w: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B46239" w:rsidRDefault="00B46239" w:rsidP="00C67F71">
            <w:pPr>
              <w:pStyle w:val="a6"/>
              <w:spacing w:before="0" w:beforeAutospacing="0"/>
              <w:ind w:right="-76"/>
            </w:pPr>
            <w:r>
              <w:t>12</w:t>
            </w:r>
          </w:p>
        </w:tc>
        <w:tc>
          <w:tcPr>
            <w:tcW w:w="5332" w:type="dxa"/>
          </w:tcPr>
          <w:p w:rsidR="00B46239" w:rsidRDefault="00B46239" w:rsidP="00C67F71">
            <w:pPr>
              <w:spacing w:line="216" w:lineRule="auto"/>
              <w:jc w:val="both"/>
            </w:pPr>
            <w:r w:rsidRPr="00ED57E6">
              <w:t>Организация учебно-тематических экскурсий, посещение музеев, театров, выставок</w:t>
            </w:r>
            <w:r w:rsidR="006A2843">
              <w:t>(</w:t>
            </w:r>
            <w:r w:rsidRPr="001C2DAB">
              <w:t>во внеурочное время)</w:t>
            </w:r>
            <w:r w:rsidR="006A2843">
              <w:t>.</w:t>
            </w:r>
          </w:p>
        </w:tc>
        <w:tc>
          <w:tcPr>
            <w:tcW w:w="3686" w:type="dxa"/>
            <w:shd w:val="clear" w:color="auto" w:fill="auto"/>
          </w:tcPr>
          <w:p w:rsidR="00B46239" w:rsidRPr="004E6970" w:rsidRDefault="00B46239" w:rsidP="00C67F71">
            <w:pPr>
              <w:spacing w:line="216" w:lineRule="auto"/>
              <w:jc w:val="both"/>
            </w:pPr>
            <w:r w:rsidRPr="004E6970">
              <w:t>1 балл – посещение библиотеки;</w:t>
            </w:r>
          </w:p>
          <w:p w:rsidR="00B46239" w:rsidRPr="004E6970" w:rsidRDefault="00B46239" w:rsidP="00C67F71">
            <w:pPr>
              <w:spacing w:line="216" w:lineRule="auto"/>
              <w:jc w:val="both"/>
            </w:pPr>
            <w:r>
              <w:t>1 балл</w:t>
            </w:r>
            <w:r w:rsidRPr="004E6970">
              <w:t xml:space="preserve"> – посещение кинотеатра, </w:t>
            </w:r>
          </w:p>
          <w:p w:rsidR="00B46239" w:rsidRPr="004E6970" w:rsidRDefault="00B46239" w:rsidP="00C67F71">
            <w:pPr>
              <w:spacing w:line="216" w:lineRule="auto"/>
              <w:jc w:val="both"/>
            </w:pPr>
            <w:r w:rsidRPr="004E6970">
              <w:t>3 балла- посещение музея, выставки, и т.п.;</w:t>
            </w:r>
          </w:p>
          <w:p w:rsidR="00B46239" w:rsidRPr="004E6970" w:rsidRDefault="00B46239" w:rsidP="00C67F71">
            <w:pPr>
              <w:spacing w:line="216" w:lineRule="auto"/>
              <w:jc w:val="both"/>
            </w:pPr>
            <w:r w:rsidRPr="004E6970">
              <w:t>4 балла – длительные автобусные экскурсии,</w:t>
            </w:r>
          </w:p>
          <w:p w:rsidR="00B46239" w:rsidRPr="004E6970" w:rsidRDefault="006A2843" w:rsidP="00C67F71">
            <w:pPr>
              <w:spacing w:line="216" w:lineRule="auto"/>
              <w:jc w:val="both"/>
            </w:pPr>
            <w:r>
              <w:t>5 баллов – посещение театра,</w:t>
            </w:r>
          </w:p>
          <w:p w:rsidR="00B46239" w:rsidRPr="004E6970" w:rsidRDefault="00B46239" w:rsidP="00C67F71">
            <w:pPr>
              <w:spacing w:line="216" w:lineRule="auto"/>
              <w:jc w:val="both"/>
            </w:pPr>
            <w:r>
              <w:t>4</w:t>
            </w:r>
            <w:r w:rsidRPr="004E6970">
              <w:t xml:space="preserve"> балла в сутки – многодне</w:t>
            </w:r>
            <w:r w:rsidR="006A2843">
              <w:t>вные экскурсии в другие города.</w:t>
            </w:r>
          </w:p>
          <w:p w:rsidR="00B46239" w:rsidRPr="007C402F" w:rsidRDefault="00B46239" w:rsidP="00C67F71">
            <w:pPr>
              <w:spacing w:line="216" w:lineRule="auto"/>
              <w:jc w:val="both"/>
            </w:pPr>
            <w:r>
              <w:t>До 3 баллов – «Воспитательные дни»</w:t>
            </w:r>
            <w:r w:rsidR="006A2843">
              <w:t>.</w:t>
            </w:r>
          </w:p>
        </w:tc>
      </w:tr>
      <w:tr w:rsidR="00B46239" w:rsidRPr="002A32D0" w:rsidTr="00367D96">
        <w:trPr>
          <w:trHeight w:val="223"/>
        </w:trPr>
        <w:tc>
          <w:tcPr>
            <w:tcW w:w="588" w:type="dxa"/>
          </w:tcPr>
          <w:p w:rsidR="00B46239" w:rsidRPr="00B46239" w:rsidRDefault="00B46239" w:rsidP="00C67F71">
            <w:pPr>
              <w:pStyle w:val="a6"/>
              <w:spacing w:before="0" w:beforeAutospacing="0"/>
              <w:ind w:right="-76"/>
            </w:pPr>
            <w:r>
              <w:t>13</w:t>
            </w:r>
          </w:p>
        </w:tc>
        <w:tc>
          <w:tcPr>
            <w:tcW w:w="5332" w:type="dxa"/>
          </w:tcPr>
          <w:p w:rsidR="00B46239" w:rsidRPr="00ED57E6" w:rsidRDefault="00B46239" w:rsidP="00C67F71">
            <w:pPr>
              <w:spacing w:line="216" w:lineRule="auto"/>
              <w:jc w:val="both"/>
            </w:pPr>
            <w:r>
              <w:rPr>
                <w:b/>
                <w:bCs/>
              </w:rPr>
              <w:t>Выпуск группы</w:t>
            </w:r>
          </w:p>
        </w:tc>
        <w:tc>
          <w:tcPr>
            <w:tcW w:w="3686" w:type="dxa"/>
            <w:shd w:val="clear" w:color="auto" w:fill="auto"/>
          </w:tcPr>
          <w:p w:rsidR="00B46239" w:rsidRPr="007C402F" w:rsidRDefault="006B6BC4" w:rsidP="00C67F71">
            <w:pPr>
              <w:spacing w:line="216" w:lineRule="auto"/>
              <w:jc w:val="both"/>
            </w:pPr>
            <w:r>
              <w:t xml:space="preserve">До </w:t>
            </w:r>
            <w:r w:rsidR="00B46239">
              <w:t>10 баллов</w:t>
            </w:r>
          </w:p>
        </w:tc>
      </w:tr>
      <w:tr w:rsidR="00B46239" w:rsidRPr="002A32D0" w:rsidTr="00367D96">
        <w:trPr>
          <w:trHeight w:val="252"/>
        </w:trPr>
        <w:tc>
          <w:tcPr>
            <w:tcW w:w="588" w:type="dxa"/>
          </w:tcPr>
          <w:p w:rsidR="00B46239" w:rsidRPr="00B46239" w:rsidRDefault="00B46239" w:rsidP="00C67F71">
            <w:pPr>
              <w:pStyle w:val="a6"/>
              <w:spacing w:before="0" w:beforeAutospacing="0"/>
              <w:ind w:right="-76"/>
            </w:pPr>
            <w:r>
              <w:t>14</w:t>
            </w:r>
          </w:p>
        </w:tc>
        <w:tc>
          <w:tcPr>
            <w:tcW w:w="5332" w:type="dxa"/>
          </w:tcPr>
          <w:p w:rsidR="00B46239" w:rsidRPr="00B46239" w:rsidRDefault="00B46239" w:rsidP="00C67F71">
            <w:pPr>
              <w:spacing w:line="216" w:lineRule="auto"/>
              <w:jc w:val="both"/>
            </w:pPr>
            <w:r w:rsidRPr="005924A1">
              <w:rPr>
                <w:bCs/>
              </w:rPr>
              <w:t xml:space="preserve">Отсутствие травм </w:t>
            </w:r>
            <w:r>
              <w:rPr>
                <w:bCs/>
              </w:rPr>
              <w:t>(</w:t>
            </w:r>
            <w:r w:rsidR="00C96A78">
              <w:rPr>
                <w:bCs/>
              </w:rPr>
              <w:t>в</w:t>
            </w:r>
            <w:r>
              <w:rPr>
                <w:bCs/>
              </w:rPr>
              <w:t xml:space="preserve"> конце года)</w:t>
            </w:r>
            <w:r w:rsidR="006A2843">
              <w:rPr>
                <w:b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46239" w:rsidRPr="007C402F" w:rsidRDefault="00B46239" w:rsidP="00C67F71">
            <w:pPr>
              <w:spacing w:line="216" w:lineRule="auto"/>
              <w:jc w:val="both"/>
            </w:pPr>
            <w:r>
              <w:t>1-10 баллов</w:t>
            </w:r>
          </w:p>
        </w:tc>
      </w:tr>
      <w:tr w:rsidR="00AE4923" w:rsidRPr="002A32D0" w:rsidTr="00367D96">
        <w:trPr>
          <w:trHeight w:val="359"/>
        </w:trPr>
        <w:tc>
          <w:tcPr>
            <w:tcW w:w="588" w:type="dxa"/>
          </w:tcPr>
          <w:p w:rsidR="00AE4923" w:rsidRPr="00B46239" w:rsidRDefault="00AE4923" w:rsidP="00C67F71">
            <w:pPr>
              <w:pStyle w:val="a6"/>
              <w:spacing w:before="0" w:beforeAutospacing="0"/>
              <w:ind w:right="-76"/>
            </w:pPr>
            <w:r>
              <w:t>15</w:t>
            </w:r>
          </w:p>
        </w:tc>
        <w:tc>
          <w:tcPr>
            <w:tcW w:w="5332" w:type="dxa"/>
          </w:tcPr>
          <w:p w:rsidR="00AE4923" w:rsidRPr="00145750" w:rsidRDefault="00AE4923" w:rsidP="00C67F71">
            <w:pPr>
              <w:spacing w:line="216" w:lineRule="auto"/>
              <w:jc w:val="both"/>
            </w:pPr>
            <w:r>
              <w:t>Участие в социально-коллективно-значимых мероприятиях, а так же в мероприятиях по совершенствованию материально-технической базы учреждения (субботник и т.п.)</w:t>
            </w:r>
            <w:r w:rsidR="00C96A78">
              <w:t>, в том числе в свободное от основной работы время.</w:t>
            </w:r>
          </w:p>
        </w:tc>
        <w:tc>
          <w:tcPr>
            <w:tcW w:w="3686" w:type="dxa"/>
            <w:shd w:val="clear" w:color="auto" w:fill="auto"/>
          </w:tcPr>
          <w:p w:rsidR="00AE4923" w:rsidRPr="00145750" w:rsidRDefault="00AE4923" w:rsidP="00C67F71">
            <w:pPr>
              <w:spacing w:line="216" w:lineRule="auto"/>
              <w:jc w:val="both"/>
            </w:pPr>
            <w:r>
              <w:t>До 20 баллов (оценивается значимость вклада)</w:t>
            </w:r>
            <w:r w:rsidR="00B12F32">
              <w:t>.</w:t>
            </w:r>
          </w:p>
        </w:tc>
      </w:tr>
      <w:tr w:rsidR="00B46239" w:rsidRPr="002A32D0" w:rsidTr="00367D96">
        <w:trPr>
          <w:trHeight w:val="687"/>
        </w:trPr>
        <w:tc>
          <w:tcPr>
            <w:tcW w:w="588" w:type="dxa"/>
          </w:tcPr>
          <w:p w:rsidR="00B46239" w:rsidRPr="00B46239" w:rsidRDefault="00B46239" w:rsidP="00C67F71">
            <w:pPr>
              <w:pStyle w:val="a6"/>
              <w:spacing w:before="0" w:beforeAutospacing="0"/>
              <w:ind w:right="-76"/>
            </w:pPr>
            <w:r>
              <w:t>16</w:t>
            </w:r>
          </w:p>
        </w:tc>
        <w:tc>
          <w:tcPr>
            <w:tcW w:w="5332" w:type="dxa"/>
          </w:tcPr>
          <w:p w:rsidR="00B46239" w:rsidRPr="00ED57E6" w:rsidRDefault="00B46239" w:rsidP="00C67F71">
            <w:pPr>
              <w:spacing w:line="216" w:lineRule="auto"/>
              <w:jc w:val="both"/>
            </w:pPr>
            <w:r w:rsidRPr="00816C5F">
              <w:t xml:space="preserve">Сопровождение </w:t>
            </w:r>
            <w:r>
              <w:t>воспитанников</w:t>
            </w:r>
            <w:r w:rsidRPr="00816C5F">
              <w:t xml:space="preserve"> на различные мероприятия, не предусмотренные планом воспитательной работы</w:t>
            </w:r>
            <w:r w:rsidR="001C1264">
              <w:t>.</w:t>
            </w:r>
          </w:p>
        </w:tc>
        <w:tc>
          <w:tcPr>
            <w:tcW w:w="3686" w:type="dxa"/>
            <w:shd w:val="clear" w:color="auto" w:fill="auto"/>
          </w:tcPr>
          <w:p w:rsidR="00B46239" w:rsidRPr="007C402F" w:rsidRDefault="00B46239" w:rsidP="00C67F71">
            <w:pPr>
              <w:spacing w:line="216" w:lineRule="auto"/>
              <w:jc w:val="both"/>
            </w:pPr>
            <w:r w:rsidRPr="00816C5F">
              <w:t>До 2 баллов</w:t>
            </w:r>
          </w:p>
        </w:tc>
      </w:tr>
      <w:tr w:rsidR="001C1264" w:rsidRPr="002A32D0" w:rsidTr="00367D96">
        <w:trPr>
          <w:trHeight w:val="687"/>
        </w:trPr>
        <w:tc>
          <w:tcPr>
            <w:tcW w:w="588" w:type="dxa"/>
          </w:tcPr>
          <w:p w:rsidR="001C1264" w:rsidRDefault="001C1264" w:rsidP="00C67F71">
            <w:pPr>
              <w:pStyle w:val="a6"/>
              <w:spacing w:before="0" w:beforeAutospacing="0"/>
              <w:ind w:right="-76"/>
            </w:pPr>
            <w:r>
              <w:t>17</w:t>
            </w:r>
          </w:p>
        </w:tc>
        <w:tc>
          <w:tcPr>
            <w:tcW w:w="5332" w:type="dxa"/>
          </w:tcPr>
          <w:p w:rsidR="001C1264" w:rsidRPr="00816C5F" w:rsidRDefault="001C1264" w:rsidP="00C67F71">
            <w:pPr>
              <w:spacing w:line="216" w:lineRule="auto"/>
              <w:jc w:val="both"/>
            </w:pPr>
            <w:r>
              <w:t>Доплата за интенсивность работы по сопровождению одного ужина в одной группе (в одном групповом помещении) (исполнение обязанностей младшего воспитателя).</w:t>
            </w:r>
          </w:p>
        </w:tc>
        <w:tc>
          <w:tcPr>
            <w:tcW w:w="3686" w:type="dxa"/>
            <w:shd w:val="clear" w:color="auto" w:fill="auto"/>
          </w:tcPr>
          <w:p w:rsidR="001C1264" w:rsidRPr="00816C5F" w:rsidRDefault="001C1264" w:rsidP="00C67F71">
            <w:pPr>
              <w:spacing w:line="216" w:lineRule="auto"/>
              <w:jc w:val="both"/>
            </w:pPr>
            <w:r>
              <w:t>Из расчета не более 1 балла в день.</w:t>
            </w:r>
          </w:p>
        </w:tc>
      </w:tr>
      <w:tr w:rsidR="003D7475" w:rsidRPr="002A32D0" w:rsidTr="00367D96">
        <w:trPr>
          <w:trHeight w:val="687"/>
        </w:trPr>
        <w:tc>
          <w:tcPr>
            <w:tcW w:w="588" w:type="dxa"/>
          </w:tcPr>
          <w:p w:rsidR="003D7475" w:rsidRDefault="003D7475" w:rsidP="00C67F71">
            <w:pPr>
              <w:pStyle w:val="a6"/>
              <w:spacing w:before="0" w:beforeAutospacing="0"/>
              <w:ind w:right="-76"/>
            </w:pPr>
            <w:r>
              <w:t>19</w:t>
            </w:r>
          </w:p>
        </w:tc>
        <w:tc>
          <w:tcPr>
            <w:tcW w:w="5332" w:type="dxa"/>
          </w:tcPr>
          <w:p w:rsidR="003D7475" w:rsidRDefault="003D7475" w:rsidP="00C67F71">
            <w:pPr>
              <w:spacing w:line="216" w:lineRule="auto"/>
              <w:jc w:val="both"/>
            </w:pPr>
            <w:r>
              <w:t>Подготовка группового помещения / кабинета и его учебно-методического оборудования к новому учебному году.</w:t>
            </w:r>
          </w:p>
        </w:tc>
        <w:tc>
          <w:tcPr>
            <w:tcW w:w="3686" w:type="dxa"/>
            <w:shd w:val="clear" w:color="auto" w:fill="auto"/>
          </w:tcPr>
          <w:p w:rsidR="003D7475" w:rsidRDefault="003D7475" w:rsidP="00C67F71">
            <w:pPr>
              <w:spacing w:line="216" w:lineRule="auto"/>
              <w:jc w:val="both"/>
            </w:pPr>
            <w:r w:rsidRPr="00145750">
              <w:t>До 10 баллов</w:t>
            </w:r>
          </w:p>
          <w:p w:rsidR="003D7475" w:rsidRDefault="003D7475" w:rsidP="00C67F71">
            <w:pPr>
              <w:spacing w:line="216" w:lineRule="auto"/>
              <w:jc w:val="both"/>
            </w:pPr>
            <w:r>
              <w:t>(в зависимости от степени фактической готовности и при отсутствии замечаний методистов и администрации)</w:t>
            </w:r>
          </w:p>
        </w:tc>
      </w:tr>
      <w:tr w:rsidR="00AB3663" w:rsidRPr="002A32D0" w:rsidTr="00367D96">
        <w:trPr>
          <w:trHeight w:val="687"/>
        </w:trPr>
        <w:tc>
          <w:tcPr>
            <w:tcW w:w="588" w:type="dxa"/>
          </w:tcPr>
          <w:p w:rsidR="00AB3663" w:rsidRDefault="00AB3663" w:rsidP="00C67F71">
            <w:pPr>
              <w:pStyle w:val="a6"/>
              <w:spacing w:before="0" w:beforeAutospacing="0"/>
              <w:ind w:right="-76"/>
            </w:pPr>
            <w:r>
              <w:t>20</w:t>
            </w:r>
          </w:p>
        </w:tc>
        <w:tc>
          <w:tcPr>
            <w:tcW w:w="5332" w:type="dxa"/>
          </w:tcPr>
          <w:p w:rsidR="00AB3663" w:rsidRDefault="00AB3663" w:rsidP="00C67F71">
            <w:pPr>
              <w:spacing w:line="216" w:lineRule="auto"/>
              <w:jc w:val="both"/>
            </w:pPr>
            <w:r>
              <w:t>Перевод воспитанников из дошкольного в школьное отделение комплекса (воспитатели подготовительных и старших групп)</w:t>
            </w:r>
          </w:p>
        </w:tc>
        <w:tc>
          <w:tcPr>
            <w:tcW w:w="3686" w:type="dxa"/>
            <w:shd w:val="clear" w:color="auto" w:fill="auto"/>
          </w:tcPr>
          <w:p w:rsidR="00AB3663" w:rsidRPr="00145750" w:rsidRDefault="00AB3663" w:rsidP="00C67F71">
            <w:pPr>
              <w:spacing w:line="216" w:lineRule="auto"/>
              <w:jc w:val="both"/>
            </w:pPr>
            <w:r>
              <w:t>2 балла за каждого воспитенника</w:t>
            </w:r>
          </w:p>
        </w:tc>
      </w:tr>
      <w:tr w:rsidR="00C67F71" w:rsidRPr="002A32D0" w:rsidTr="00367D96">
        <w:trPr>
          <w:trHeight w:val="687"/>
        </w:trPr>
        <w:tc>
          <w:tcPr>
            <w:tcW w:w="588" w:type="dxa"/>
          </w:tcPr>
          <w:p w:rsidR="00C67F71" w:rsidRDefault="00C67F71" w:rsidP="002A32D0">
            <w:pPr>
              <w:pStyle w:val="a6"/>
              <w:ind w:right="-76"/>
            </w:pPr>
            <w:r>
              <w:t>21</w:t>
            </w:r>
          </w:p>
        </w:tc>
        <w:tc>
          <w:tcPr>
            <w:tcW w:w="5332" w:type="dxa"/>
          </w:tcPr>
          <w:p w:rsidR="00C67F71" w:rsidRDefault="00C67F71" w:rsidP="00C67F71">
            <w:pPr>
              <w:jc w:val="both"/>
            </w:pPr>
            <w:r>
              <w:t xml:space="preserve">Интенсивность/сложность работы по присмотру и уходу за </w:t>
            </w:r>
            <w:proofErr w:type="spellStart"/>
            <w:r>
              <w:t>ребеноком</w:t>
            </w:r>
            <w:proofErr w:type="spellEnd"/>
            <w:r>
              <w:t xml:space="preserve">/детьми с </w:t>
            </w:r>
            <w:proofErr w:type="spellStart"/>
            <w:r>
              <w:t>гиперактивным</w:t>
            </w:r>
            <w:proofErr w:type="spellEnd"/>
            <w:r>
              <w:t xml:space="preserve"> и/или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 Оплата производится ежемесячно при наличии заключения </w:t>
            </w:r>
            <w:proofErr w:type="spellStart"/>
            <w:r>
              <w:t>ППк</w:t>
            </w:r>
            <w:proofErr w:type="spellEnd"/>
            <w:r>
              <w:t xml:space="preserve"> учреждения.</w:t>
            </w:r>
          </w:p>
        </w:tc>
        <w:tc>
          <w:tcPr>
            <w:tcW w:w="3686" w:type="dxa"/>
            <w:shd w:val="clear" w:color="auto" w:fill="auto"/>
          </w:tcPr>
          <w:p w:rsidR="00C67F71" w:rsidRDefault="00C67F71" w:rsidP="00C67F71">
            <w:pPr>
              <w:jc w:val="both"/>
            </w:pPr>
            <w:r>
              <w:t>5 баллов</w:t>
            </w:r>
          </w:p>
        </w:tc>
      </w:tr>
    </w:tbl>
    <w:p w:rsidR="00B263B4" w:rsidRDefault="00A54B7E" w:rsidP="008165B2">
      <w:pPr>
        <w:jc w:val="both"/>
        <w:rPr>
          <w:sz w:val="28"/>
        </w:rPr>
      </w:pPr>
      <w:r>
        <w:rPr>
          <w:sz w:val="28"/>
        </w:rPr>
        <w:t>2.</w:t>
      </w:r>
      <w:r w:rsidR="00B4058E">
        <w:rPr>
          <w:sz w:val="28"/>
        </w:rPr>
        <w:t>8</w:t>
      </w:r>
      <w:r>
        <w:rPr>
          <w:sz w:val="28"/>
        </w:rPr>
        <w:t>.</w:t>
      </w:r>
      <w:r w:rsidRPr="00B46239">
        <w:rPr>
          <w:sz w:val="28"/>
        </w:rPr>
        <w:t xml:space="preserve"> Иные разовые </w:t>
      </w:r>
      <w:r w:rsidR="003D7475">
        <w:rPr>
          <w:sz w:val="28"/>
        </w:rPr>
        <w:t xml:space="preserve">единовременные </w:t>
      </w:r>
      <w:r w:rsidRPr="00B46239">
        <w:rPr>
          <w:sz w:val="28"/>
        </w:rPr>
        <w:t>премии</w:t>
      </w:r>
      <w:r w:rsidR="00147793">
        <w:rPr>
          <w:sz w:val="28"/>
        </w:rPr>
        <w:t xml:space="preserve"> (доплаты)</w:t>
      </w:r>
      <w:r w:rsidRPr="00B46239">
        <w:rPr>
          <w:sz w:val="28"/>
        </w:rPr>
        <w:t xml:space="preserve"> в связи с праздниками</w:t>
      </w:r>
      <w:r w:rsidR="00147793">
        <w:rPr>
          <w:sz w:val="28"/>
        </w:rPr>
        <w:t>, памятными датами</w:t>
      </w:r>
      <w:r>
        <w:rPr>
          <w:sz w:val="28"/>
        </w:rPr>
        <w:t xml:space="preserve">, </w:t>
      </w:r>
      <w:r w:rsidR="003D7475">
        <w:rPr>
          <w:sz w:val="28"/>
        </w:rPr>
        <w:t xml:space="preserve">оценкой результативности деятельности вышестоящими организациями, </w:t>
      </w:r>
      <w:r>
        <w:rPr>
          <w:sz w:val="28"/>
        </w:rPr>
        <w:t>выполнением иных поручений по компетенции</w:t>
      </w:r>
      <w:r w:rsidRPr="00B46239">
        <w:rPr>
          <w:sz w:val="28"/>
        </w:rPr>
        <w:t>.</w:t>
      </w:r>
    </w:p>
    <w:p w:rsidR="00DD4BA4" w:rsidRPr="001E00F7" w:rsidRDefault="00DD4BA4" w:rsidP="008165B2">
      <w:pPr>
        <w:jc w:val="both"/>
        <w:rPr>
          <w:sz w:val="28"/>
        </w:rPr>
      </w:pPr>
      <w:r w:rsidRPr="009372D7">
        <w:rPr>
          <w:sz w:val="28"/>
        </w:rPr>
        <w:t>3. Стимулирующая выплата/доплата за интенсивность при выполнении работы по совмещению / совместительству вакантной должности. Критери</w:t>
      </w:r>
      <w:r w:rsidR="006D04A6" w:rsidRPr="009372D7">
        <w:rPr>
          <w:sz w:val="28"/>
        </w:rPr>
        <w:t>ями</w:t>
      </w:r>
      <w:r w:rsidRPr="009372D7">
        <w:rPr>
          <w:sz w:val="28"/>
        </w:rPr>
        <w:t xml:space="preserve"> доплаты является</w:t>
      </w:r>
      <w:r w:rsidR="006D04A6" w:rsidRPr="009372D7">
        <w:rPr>
          <w:sz w:val="28"/>
        </w:rPr>
        <w:t>:</w:t>
      </w:r>
      <w:r w:rsidRPr="009372D7">
        <w:rPr>
          <w:sz w:val="28"/>
        </w:rPr>
        <w:t xml:space="preserve"> выполнение всех обязанностей по дополнительной должности</w:t>
      </w:r>
      <w:r w:rsidR="006D04A6" w:rsidRPr="009372D7">
        <w:rPr>
          <w:sz w:val="28"/>
        </w:rPr>
        <w:t>;</w:t>
      </w:r>
      <w:r w:rsidRPr="009372D7">
        <w:rPr>
          <w:sz w:val="28"/>
        </w:rPr>
        <w:t xml:space="preserve"> отсутствие замечаний со стороны администрации учреждения</w:t>
      </w:r>
      <w:r w:rsidR="006D04A6" w:rsidRPr="009372D7">
        <w:rPr>
          <w:sz w:val="28"/>
        </w:rPr>
        <w:t>; отсутствие замечаний по результатам</w:t>
      </w:r>
      <w:r w:rsidRPr="009372D7">
        <w:rPr>
          <w:sz w:val="28"/>
        </w:rPr>
        <w:t xml:space="preserve"> </w:t>
      </w:r>
      <w:r w:rsidR="009B5EC5" w:rsidRPr="009372D7">
        <w:rPr>
          <w:sz w:val="28"/>
        </w:rPr>
        <w:t>проверок.</w:t>
      </w:r>
      <w:r w:rsidR="006D04A6" w:rsidRPr="009372D7">
        <w:rPr>
          <w:sz w:val="28"/>
        </w:rPr>
        <w:t xml:space="preserve"> Доплата постоянного характера устанавливается при возложении на работника дополнительной должности. Размер доплаты определяется как разница между окладом по должности по штатному расписанию и фактическим окладом по графику работы. Отмена доплаты производится решением администрации на основании критериев доплаты.</w:t>
      </w:r>
    </w:p>
    <w:sectPr w:rsidR="00DD4BA4" w:rsidRPr="001E00F7" w:rsidSect="00D2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812"/>
    <w:multiLevelType w:val="hybridMultilevel"/>
    <w:tmpl w:val="8286C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36E"/>
    <w:multiLevelType w:val="hybridMultilevel"/>
    <w:tmpl w:val="E3CA45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A476C"/>
    <w:multiLevelType w:val="hybridMultilevel"/>
    <w:tmpl w:val="8DFEB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8C4"/>
    <w:multiLevelType w:val="multilevel"/>
    <w:tmpl w:val="62A4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D04115"/>
    <w:multiLevelType w:val="hybridMultilevel"/>
    <w:tmpl w:val="01569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E0A2A"/>
    <w:multiLevelType w:val="hybridMultilevel"/>
    <w:tmpl w:val="2C122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575E5"/>
    <w:multiLevelType w:val="hybridMultilevel"/>
    <w:tmpl w:val="340E8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1B48"/>
    <w:multiLevelType w:val="hybridMultilevel"/>
    <w:tmpl w:val="9C24B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C3819"/>
    <w:multiLevelType w:val="hybridMultilevel"/>
    <w:tmpl w:val="9D76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D4281"/>
    <w:multiLevelType w:val="hybridMultilevel"/>
    <w:tmpl w:val="339A0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35"/>
    <w:rsid w:val="00004AB8"/>
    <w:rsid w:val="00036D76"/>
    <w:rsid w:val="00043A20"/>
    <w:rsid w:val="00093C37"/>
    <w:rsid w:val="00095B39"/>
    <w:rsid w:val="000A583F"/>
    <w:rsid w:val="00101DAE"/>
    <w:rsid w:val="00120DF1"/>
    <w:rsid w:val="00145750"/>
    <w:rsid w:val="00147793"/>
    <w:rsid w:val="00186861"/>
    <w:rsid w:val="001C0338"/>
    <w:rsid w:val="001C1264"/>
    <w:rsid w:val="001C141E"/>
    <w:rsid w:val="001C3E08"/>
    <w:rsid w:val="001E00F7"/>
    <w:rsid w:val="002541A6"/>
    <w:rsid w:val="00280FE3"/>
    <w:rsid w:val="002A32D0"/>
    <w:rsid w:val="002E4677"/>
    <w:rsid w:val="002E78F4"/>
    <w:rsid w:val="00312F1D"/>
    <w:rsid w:val="0032064D"/>
    <w:rsid w:val="00323F23"/>
    <w:rsid w:val="00361616"/>
    <w:rsid w:val="00367D96"/>
    <w:rsid w:val="00377EFD"/>
    <w:rsid w:val="0039542B"/>
    <w:rsid w:val="003A05D6"/>
    <w:rsid w:val="003C12DC"/>
    <w:rsid w:val="003D7475"/>
    <w:rsid w:val="004054BA"/>
    <w:rsid w:val="0042666D"/>
    <w:rsid w:val="00445544"/>
    <w:rsid w:val="00461741"/>
    <w:rsid w:val="0047679D"/>
    <w:rsid w:val="004C3AF2"/>
    <w:rsid w:val="004F032C"/>
    <w:rsid w:val="004F255F"/>
    <w:rsid w:val="00506136"/>
    <w:rsid w:val="00547A10"/>
    <w:rsid w:val="006129AA"/>
    <w:rsid w:val="0061791B"/>
    <w:rsid w:val="00617970"/>
    <w:rsid w:val="0065209E"/>
    <w:rsid w:val="00690763"/>
    <w:rsid w:val="006A2843"/>
    <w:rsid w:val="006B6BC4"/>
    <w:rsid w:val="006C451B"/>
    <w:rsid w:val="006D04A6"/>
    <w:rsid w:val="00701958"/>
    <w:rsid w:val="00715EAC"/>
    <w:rsid w:val="00760A1F"/>
    <w:rsid w:val="00761013"/>
    <w:rsid w:val="0078477F"/>
    <w:rsid w:val="00795487"/>
    <w:rsid w:val="007C4E10"/>
    <w:rsid w:val="007D35FE"/>
    <w:rsid w:val="007E11F1"/>
    <w:rsid w:val="008165B2"/>
    <w:rsid w:val="008374C6"/>
    <w:rsid w:val="00877A08"/>
    <w:rsid w:val="00897D4A"/>
    <w:rsid w:val="008E3E99"/>
    <w:rsid w:val="008F4916"/>
    <w:rsid w:val="009372D7"/>
    <w:rsid w:val="00981534"/>
    <w:rsid w:val="009A7241"/>
    <w:rsid w:val="009B3599"/>
    <w:rsid w:val="009B5EC5"/>
    <w:rsid w:val="009D1FCA"/>
    <w:rsid w:val="00A0226F"/>
    <w:rsid w:val="00A20419"/>
    <w:rsid w:val="00A52D19"/>
    <w:rsid w:val="00A54B7E"/>
    <w:rsid w:val="00A54DEC"/>
    <w:rsid w:val="00A63456"/>
    <w:rsid w:val="00A77E0D"/>
    <w:rsid w:val="00A85C84"/>
    <w:rsid w:val="00AB2B0F"/>
    <w:rsid w:val="00AB3663"/>
    <w:rsid w:val="00AD1DE7"/>
    <w:rsid w:val="00AD29C9"/>
    <w:rsid w:val="00AE4923"/>
    <w:rsid w:val="00B03DF3"/>
    <w:rsid w:val="00B12F32"/>
    <w:rsid w:val="00B146E0"/>
    <w:rsid w:val="00B17B33"/>
    <w:rsid w:val="00B263B4"/>
    <w:rsid w:val="00B4058E"/>
    <w:rsid w:val="00B46239"/>
    <w:rsid w:val="00B60924"/>
    <w:rsid w:val="00B854F7"/>
    <w:rsid w:val="00BC0D7F"/>
    <w:rsid w:val="00BF6768"/>
    <w:rsid w:val="00C10872"/>
    <w:rsid w:val="00C34E8B"/>
    <w:rsid w:val="00C55114"/>
    <w:rsid w:val="00C67F71"/>
    <w:rsid w:val="00C77BFC"/>
    <w:rsid w:val="00C90D9A"/>
    <w:rsid w:val="00C96A78"/>
    <w:rsid w:val="00CA7779"/>
    <w:rsid w:val="00CE166B"/>
    <w:rsid w:val="00D0730E"/>
    <w:rsid w:val="00D23A9F"/>
    <w:rsid w:val="00D307C9"/>
    <w:rsid w:val="00D31C84"/>
    <w:rsid w:val="00D53694"/>
    <w:rsid w:val="00DC0390"/>
    <w:rsid w:val="00DD4BA4"/>
    <w:rsid w:val="00E34B7C"/>
    <w:rsid w:val="00E42E02"/>
    <w:rsid w:val="00E45768"/>
    <w:rsid w:val="00E7434C"/>
    <w:rsid w:val="00E84641"/>
    <w:rsid w:val="00E928FB"/>
    <w:rsid w:val="00EB546A"/>
    <w:rsid w:val="00EB6A8E"/>
    <w:rsid w:val="00EC0954"/>
    <w:rsid w:val="00F30E08"/>
    <w:rsid w:val="00F616A0"/>
    <w:rsid w:val="00F86E73"/>
    <w:rsid w:val="00FD7735"/>
    <w:rsid w:val="00FE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127E6-DE90-4BC1-9DB6-37D6A0F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FD7735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FD77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A32D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77E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11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12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</cp:lastModifiedBy>
  <cp:revision>12</cp:revision>
  <cp:lastPrinted>2017-10-10T12:34:00Z</cp:lastPrinted>
  <dcterms:created xsi:type="dcterms:W3CDTF">2017-09-18T12:40:00Z</dcterms:created>
  <dcterms:modified xsi:type="dcterms:W3CDTF">2017-10-23T12:13:00Z</dcterms:modified>
</cp:coreProperties>
</file>